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rFonts w:hint="cs"/>
          <w:rtl/>
          <w:lang w:bidi="ar-DZ"/>
        </w:rPr>
        <w:t xml:space="preserve">خطة بيئتي الاجمل </w:t>
      </w:r>
      <w:r>
        <w:t xml:space="preserve"> – مجال الصحة لرياض</w:t>
      </w:r>
    </w:p>
    <w:p>
      <w:pPr>
        <w:pStyle w:val="style62"/>
        <w:jc w:val="center"/>
        <w:rPr/>
      </w:pPr>
      <w:r>
        <w:t xml:space="preserve"> الأطفال 2025/2026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النظافة الشخصية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غرس عادة الاهتمام بالنظافة الشخصية لدى الأطفال (غسل اليدين – الأسنان – الوجه).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تخصيص حصص عملية لغسل اليدين بشكل جماعي.</w:t>
            </w:r>
            <w:r>
              <w:br/>
            </w:r>
            <w:r>
              <w:t>- أنشطة قصص وأناشيد عن النظافة.</w:t>
            </w:r>
            <w:r>
              <w:br/>
            </w:r>
            <w:r>
              <w:t>- توزيع فرشاة ومعجون أسنان رمزي لكل طفل.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الملاحظة المباشرة – نسبة التزام الأطفال (85% فأكثر).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الغذاء الصحي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تعريف الطفل بالأطعمة الصحية وتشجيعه على تناولها.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تنظيم يوم صحي لتذوق الخضار والفواكه.</w:t>
            </w:r>
            <w:r>
              <w:br/>
            </w:r>
            <w:r>
              <w:t>- عمل ركن غذائي داخل الصف.</w:t>
            </w:r>
            <w:r>
              <w:br/>
            </w:r>
            <w:r>
              <w:t>- إذاعة صباحية مبسطة عن الغذاء الصحي.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مرة شهريًا + أنشطة دورية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ملاحظة وجبات الأطفال – زيادة نسبة إحضار وجبات صحية.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النشاط البدني والراحة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إكساب الطفل عادات صحية بالحركة والراحة.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تخصيص وقت للعب الحركي في الساحة.</w:t>
            </w:r>
            <w:r>
              <w:br/>
            </w:r>
            <w:r>
              <w:t>- تنظيم تمارين صباحية بسيطة.</w:t>
            </w:r>
            <w:r>
              <w:br/>
            </w:r>
            <w:r>
              <w:t>- تشجيع الأطفال على الاسترخاء بعد النشاط.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يومي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ملاحظة نشاط الأطفال وتفاعلهم – انخفاض الكسل.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التوعية الصحية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تعزيز وعي الأطفال بأهمية الصحة.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قصص وأناشيد عن الصحة.</w:t>
            </w:r>
            <w:r>
              <w:br/>
            </w:r>
            <w:r>
              <w:t>- لوحات مصورة في الصف.</w:t>
            </w:r>
            <w:r>
              <w:br/>
            </w:r>
            <w:r>
              <w:t>- مسابقات أسئلة صحية مبسطة.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أسبوعي طوال العام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مدى استيعاب الأطفال للمفاهيم الصحية.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5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نظافة البيئة الصفية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تعويد الأطفال على الحفاظ على نظافة الصف والروضة.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تكليف الأطفال بترتيب أماكنهم.</w:t>
            </w:r>
            <w:r>
              <w:br/>
            </w:r>
            <w:r>
              <w:t>- تخصيص يوم للنظافة بمشاركة الأطفال.</w:t>
            </w:r>
            <w:r>
              <w:br/>
            </w:r>
            <w:r>
              <w:t>- لوحات تحفيزية عن النظافة.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صف مرتب ونظيف – مشاركة أغلب الأطفال.</w:t>
            </w:r>
          </w:p>
        </w:tc>
      </w:tr>
    </w:tbl>
    <w:p>
      <w:pPr>
        <w:pStyle w:val="style0"/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الموضوع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الأهداف العامة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الأنشطة والأساليب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الفترة الزمنية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التقييم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6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الوقاية الصحية البسيطة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تعليم الأطفال السلوكيات الوقائية (العطس في المنديل – شرب الماء النظيف).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- أنشطة تمثيل مواقف يومية.</w:t>
            </w:r>
            <w:r>
              <w:br/>
            </w:r>
            <w:r>
              <w:t>- أناشيد قصيرة عن الوقاية.</w:t>
            </w:r>
            <w:r>
              <w:br/>
            </w:r>
            <w:r>
              <w:t>- ملصقات توعوية.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440" w:type="dxa"/>
            <w:tcBorders/>
          </w:tcPr>
          <w:p>
            <w:pPr>
              <w:pStyle w:val="style0"/>
              <w:jc w:val="center"/>
              <w:rPr/>
            </w:pPr>
            <w:r>
              <w:t>مدى ممارسة الأطفال للسلوكيات الوقائية.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e02c2ab-b9c2-4544-9761-f3f68d5f0cd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d6f5d3d0-e326-4ff1-a25e-9f5f61caa46f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3e560794-021a-4ea9-bcc6-39402b888ff5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6233d61-5e0f-456e-b3e0-a1a657ed7311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ccdf0fb-8a5c-45b1-8885-69ad23d98a0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8d7f7a5-f83d-403e-abc7-95b0242a27fa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3fcf7a6-0b14-4212-9875-8914a5686396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212e51f9-46a5-4759-9619-9c1ffc69764f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1fffbcf-7e84-44ee-b58e-58be60f72f72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7e8ce32-f30b-483f-8819-124ae41e0e0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b90b82a-1ffe-4d39-9fc0-e1964a428fdf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24546e8f-beca-4208-a756-fecdff250047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72440f3-0bbb-4ba0-aebe-d60b429a2c9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e0f7a35-7529-40af-95f0-7dc99b37e0dd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290</Words>
  <Pages>1</Pages>
  <Characters>1554</Characters>
  <Application>WPS Office</Application>
  <DocSecurity>0</DocSecurity>
  <Paragraphs>92</Paragraphs>
  <ScaleCrop>false</ScaleCrop>
  <LinksUpToDate>false</LinksUpToDate>
  <CharactersWithSpaces>1780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٢٠٢٥-٠٩-١٢T٠١:٥١:٥٢Z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b2d3e62907794c90bc843a2117c88903</vt:lpwstr>
  </property>
</Properties>
</file>