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jc w:val="center"/>
        <w:rPr>
          <w:rFonts w:cs="DecoType Thuluth" w:hint="cs"/>
          <w:b/>
          <w:bCs/>
          <w:sz w:val="28"/>
          <w:szCs w:val="28"/>
          <w:rtl/>
          <w:lang w:bidi="ar-JO"/>
        </w:rPr>
      </w:pPr>
      <w:r>
        <w:rPr>
          <w:rFonts w:cs="DecoType Thuluth" w:hint="cs"/>
          <w:b/>
          <w:bCs/>
          <w:sz w:val="28"/>
          <w:szCs w:val="28"/>
          <w:rtl/>
          <w:lang w:bidi="ar-JO"/>
        </w:rPr>
        <w:t>بسم الله الرحمن الرحيم</w:t>
      </w:r>
    </w:p>
    <w:p>
      <w:pPr>
        <w:pStyle w:val="style0"/>
        <w:widowControl w:val="false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لجنة الدفاع المدني والسلامة العامة للعام الدراسي </w:t>
      </w:r>
    </w:p>
    <w:p>
      <w:pPr>
        <w:pStyle w:val="style0"/>
        <w:widowControl w:val="false"/>
        <w:jc w:val="center"/>
        <w:rPr>
          <w:rFonts w:hint="cs"/>
          <w:rtl/>
          <w:lang w:bidi="ar-JO"/>
        </w:rPr>
      </w:pPr>
      <w:r>
        <w:rPr>
          <w:rFonts w:hint="cs"/>
          <w:b/>
          <w:bCs/>
          <w:rtl/>
          <w:lang w:bidi="ar-JO"/>
        </w:rPr>
        <w:t>مدرسة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widowControl w:val="false"/>
        <w:jc w:val="center"/>
        <w:rPr>
          <w:rFonts w:hint="cs"/>
          <w:rtl/>
          <w:lang w:bidi="ar-JO"/>
        </w:rPr>
      </w:pPr>
    </w:p>
    <w:p>
      <w:pPr>
        <w:pStyle w:val="style0"/>
        <w:widowControl w:val="false"/>
        <w:jc w:val="center"/>
        <w:rPr>
          <w:rFonts w:hint="cs"/>
          <w:rtl/>
          <w:lang w:bidi="ar-JO"/>
        </w:rPr>
      </w:pPr>
    </w:p>
    <w:p>
      <w:pPr>
        <w:pStyle w:val="style0"/>
        <w:rPr>
          <w:rFonts w:hint="cs"/>
          <w:sz w:val="20"/>
          <w:szCs w:val="20"/>
          <w:rtl/>
          <w:lang w:bidi="ar-JO"/>
        </w:rPr>
      </w:pPr>
    </w:p>
    <w:tbl>
      <w:tblPr>
        <w:bidiVisual/>
        <w:tblW w:w="1571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132"/>
        <w:gridCol w:w="2064"/>
        <w:gridCol w:w="1052"/>
        <w:gridCol w:w="900"/>
        <w:gridCol w:w="720"/>
        <w:gridCol w:w="1080"/>
        <w:gridCol w:w="1440"/>
        <w:gridCol w:w="1080"/>
        <w:gridCol w:w="900"/>
        <w:gridCol w:w="1376"/>
        <w:gridCol w:w="1141"/>
        <w:gridCol w:w="1084"/>
      </w:tblGrid>
      <w:tr>
        <w:trPr>
          <w:cantSplit/>
          <w:trHeight w:val="1134" w:hRule="atLeast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الجانب المحدد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الاهداف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الاساليب والانشطة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الفئة المستهدفة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التوقيت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قائد   النشاط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المشاركون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الموارد المادية والتجهيزات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الصعوبات المتوقعة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الابدال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طرائق التقويم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مؤشرات النجاح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ملاحظات </w:t>
            </w:r>
          </w:p>
        </w:tc>
      </w:tr>
      <w:tr>
        <w:tblPrEx/>
        <w:trPr>
          <w:cantSplit/>
          <w:trHeight w:val="1134" w:hRule="atLeast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الدفاع الدني                          2-   والسلامة العامة والطوارئ والازمات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تعويد الطلبة الهدوء وضبط النفس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اكساب الطلبة مهارة البتعامل مع الحالات الطارئة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  المحافظة على سلامة الطلبة عند حدوث الكوارث  منال الزلازل والكوارث الطبيعية والحروب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 التقليل من الخسائر المادية والبشرية عند حدوث الحوادث والكوارث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 المحافظة على الممتلكات ما امكن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 ان يتعرف الطلبة على الاساليب الصحيحة للتعامل مع الكوارث والازمات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تشكيل لجان لتحديد المهام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عقد ندوات وورش عمل لتدريب الطلبة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توفير لوازم الاخلاء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التدريب على اعمال الاخلاء والاسعاف والانقاذ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اجراء تجارب وهمية للاخلاء والاطفاء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1-تشكيل لجنة الطوارئ والسلامة العامة والدفاع المدني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وضع شواخص ارشادية داخل المدرسة  ذات علاقة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استضافة متخصصين من افراد الامن العام لعقد محاضرات وندوات في المدرسة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التطبيق العملي لقواعد الاخلاء والاطفاء والاسعاف في حالات وهمية للتدريب  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اصدار النشرات ومجلات الحائط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الطلبة                              2- الموظفين     3- المستخدمين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بداية العام الدراسي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خلال العام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بداية العام الدراسي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المعلم مشرف للجنة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معلم عضو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طلبة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المساعد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رجل مرور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معلم عضو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طلبة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المساعد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رجل دفاع مدني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قرطاسية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قاعة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ساحة واسعة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عدد وادوات مناسبة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عدم قدرة مشرف اللجنة على تقديم المعلومات الضروية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ايفاد المعلم الشرف في دورة دفاع مدني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احضار نشرات من الجهات المختصة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 ايفاد المعلم الشرف في دورة دفاع مدني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احضار نشرات من الجهات المختصة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السجلات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مقايلة المعنيين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مدى تحقق الاهداف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وجود لجان معنية مناسبة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وجود مجلات حائط  4- اجراء عمليات تدريب وهمية مختلفة داخل المدرسة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وجود شواخص مرور </w:t>
            </w:r>
          </w:p>
          <w:p>
            <w:pPr>
              <w:pStyle w:val="style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sz w:val="20"/>
          <w:szCs w:val="20"/>
          <w:rtl/>
        </w:rPr>
      </w:pPr>
    </w:p>
    <w:p>
      <w:pPr>
        <w:pStyle w:val="style0"/>
        <w:rPr>
          <w:rFonts w:hint="cs"/>
          <w:sz w:val="20"/>
          <w:szCs w:val="20"/>
          <w:rtl/>
        </w:rPr>
      </w:pPr>
    </w:p>
    <w:p>
      <w:pPr>
        <w:pStyle w:val="style0"/>
        <w:rPr>
          <w:rFonts w:hint="cs"/>
          <w:sz w:val="20"/>
          <w:szCs w:val="20"/>
          <w:rtl/>
        </w:rPr>
      </w:pPr>
    </w:p>
    <w:p>
      <w:pPr>
        <w:pStyle w:val="style0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   لجنة الدفاع المدني والسلامة العامة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المعلم  : ......... المعلم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>مديرة</w:t>
      </w:r>
      <w:r>
        <w:rPr>
          <w:rFonts w:hint="cs"/>
          <w:b/>
          <w:bCs/>
          <w:rtl/>
        </w:rPr>
        <w:t xml:space="preserve"> المدرسة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</w:rPr>
        <w:t xml:space="preserve">نور الرفاعي </w:t>
      </w:r>
    </w:p>
    <w:p>
      <w:pPr>
        <w:pStyle w:val="style0"/>
        <w:rPr>
          <w:rFonts w:hint="cs"/>
          <w:sz w:val="20"/>
          <w:szCs w:val="20"/>
        </w:rPr>
      </w:pPr>
    </w:p>
    <w:sectPr>
      <w:pgSz w:w="16838" w:h="11906" w:orient="landscape"/>
      <w:pgMar w:top="432" w:right="288" w:bottom="432" w:left="28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>
      <w:jc w:val="right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295</Words>
  <Pages>1</Pages>
  <Characters>1488</Characters>
  <Application>WPS Office</Application>
  <DocSecurity>0</DocSecurity>
  <Paragraphs>115</Paragraphs>
  <ScaleCrop>false</ScaleCrop>
  <Company>ceb</Company>
  <LinksUpToDate>false</LinksUpToDate>
  <CharactersWithSpaces>2022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٢٠٢٣-٠٨-٣١T٠٩:٤٣:٠٠Z</dcterms:created>
  <dc:creator>ahmed</dc:creator>
  <lastModifiedBy>SM-S928B</lastModifiedBy>
  <lastPrinted>٢٠٠٨-٠٩-١٦T٢١:٢٢:٠٠Z</lastPrinted>
  <dcterms:modified xsi:type="dcterms:W3CDTF">٢٠٢٥-٠٩-٠٩T٠٣:٢٢:٠١Z</dcterms:modified>
  <revision>2</revision>
  <dc:title>مدرسة أبوعلندا الأساسية للبنين خطة لجنة الدفاع المدني والسلامة العامة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69754d7a95a34f968e703970f7951f0f</vt:lpwstr>
  </property>
</Properties>
</file>