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/>
      </w:pPr>
      <w:r>
        <w:t>سجل متابعة المقصف المدرسي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261"/>
        <w:gridCol w:w="1080"/>
        <w:gridCol w:w="1080"/>
      </w:tblGrid>
      <w:tr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التاريخ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الصنف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الكمية المتوفرة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الكمية المباعة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المتبقي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حالة الصنف (جيد/منتهي)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ملاحظات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توقيع المسؤول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</w:tc>
      </w:tr>
    </w:tbl>
    <w:p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e771575-177b-41e4-8daf-f96acac5a60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d42c590-dcd3-4373-81c0-b458918f1c1e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6bc1193-bb55-42bd-a780-38141409a1a7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d0b9615-2d65-422a-87d2-df55ec5656d5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ffe70e0-a17e-4d37-8df3-6e8cdfa5f125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2b815021-a141-4d9c-b308-17c823493189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0396945-d7f2-4029-97f2-f8d79255bc0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ebbe3e3d-43d9-4b56-96f8-ce2844bc8afa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0314daa1-8dc2-44c1-82cf-a67828e95dd4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af06e341-4472-4ed0-bcad-73218c80b384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d8824dd4-8664-4392-a0ec-bbc050dc4e80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e5f70388-f7ce-463e-b9f5-b5931504302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36a62223-9db5-4d6d-ba3a-5d4e2a1f7aac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d01a98d-618d-4967-8424-18f6ea5153f2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17</Words>
  <Pages>1</Pages>
  <Characters>107</Characters>
  <Application>WPS Office</Application>
  <DocSecurity>0</DocSecurity>
  <Paragraphs>146</Paragraphs>
  <ScaleCrop>false</ScaleCrop>
  <LinksUpToDate>false</LinksUpToDate>
  <CharactersWithSpaces>235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٢٠٢٥-٠٩-٠٩T٠٢:٥٢:٥٥Z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8865a508ec2e4c888ed5ae1c3f6f1ac1</vt:lpwstr>
  </property>
</Properties>
</file>