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220"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 xml:space="preserve">الخطة التنفيذية ( لجنة النظافة ) </w:t>
      </w:r>
    </w:p>
    <w:tbl>
      <w:tblPr>
        <w:tblStyle w:val="TableGrid"/>
        <w:bidiVisual/>
        <w:tblW w:w="15693" w:type="dxa"/>
        <w:tblLook w:val="04A0" w:firstRow="1" w:lastRow="0" w:firstColumn="1" w:lastColumn="0" w:noHBand="0" w:noVBand="1"/>
      </w:tblPr>
      <w:tblGrid>
        <w:gridCol w:w="840"/>
        <w:gridCol w:w="1843"/>
        <w:gridCol w:w="3620"/>
        <w:gridCol w:w="1647"/>
        <w:gridCol w:w="881"/>
        <w:gridCol w:w="882"/>
        <w:gridCol w:w="2170"/>
        <w:gridCol w:w="1763"/>
        <w:gridCol w:w="2047"/>
      </w:tblGrid>
      <w:tr w:rsidR="00E61C09" w:rsidTr="00367D30">
        <w:trPr>
          <w:trHeight w:val="503"/>
        </w:trPr>
        <w:tc>
          <w:tcPr>
            <w:tcW w:w="840" w:type="dxa"/>
            <w:vMerge w:val="restart"/>
            <w:shd w:val="clear" w:color="auto" w:fill="D9D9D9" w:themeFill="background1" w:themeFillShade="D9"/>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الرقم</w:t>
            </w:r>
          </w:p>
        </w:tc>
        <w:tc>
          <w:tcPr>
            <w:tcW w:w="1843" w:type="dxa"/>
            <w:vMerge w:val="restart"/>
            <w:shd w:val="clear" w:color="auto" w:fill="D9D9D9" w:themeFill="background1" w:themeFillShade="D9"/>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النتاجات الخاصة</w:t>
            </w:r>
          </w:p>
        </w:tc>
        <w:tc>
          <w:tcPr>
            <w:tcW w:w="3620" w:type="dxa"/>
            <w:vMerge w:val="restart"/>
            <w:shd w:val="clear" w:color="auto" w:fill="D9D9D9" w:themeFill="background1" w:themeFillShade="D9"/>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الاجراءات</w:t>
            </w:r>
          </w:p>
        </w:tc>
        <w:tc>
          <w:tcPr>
            <w:tcW w:w="1647" w:type="dxa"/>
            <w:vMerge w:val="restart"/>
            <w:shd w:val="clear" w:color="auto" w:fill="D9D9D9" w:themeFill="background1" w:themeFillShade="D9"/>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مسؤولية التنفيذ</w:t>
            </w:r>
          </w:p>
        </w:tc>
        <w:tc>
          <w:tcPr>
            <w:tcW w:w="1763" w:type="dxa"/>
            <w:gridSpan w:val="2"/>
            <w:shd w:val="clear" w:color="auto" w:fill="D9D9D9" w:themeFill="background1" w:themeFillShade="D9"/>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وقت التنفيذ</w:t>
            </w:r>
          </w:p>
        </w:tc>
        <w:tc>
          <w:tcPr>
            <w:tcW w:w="2170" w:type="dxa"/>
            <w:vMerge w:val="restart"/>
            <w:shd w:val="clear" w:color="auto" w:fill="D9D9D9" w:themeFill="background1" w:themeFillShade="D9"/>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عناصر النجاح</w:t>
            </w:r>
          </w:p>
        </w:tc>
        <w:tc>
          <w:tcPr>
            <w:tcW w:w="1763" w:type="dxa"/>
            <w:vMerge w:val="restart"/>
            <w:shd w:val="clear" w:color="auto" w:fill="D9D9D9" w:themeFill="background1" w:themeFillShade="D9"/>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مؤشرات النجاح</w:t>
            </w:r>
          </w:p>
        </w:tc>
        <w:tc>
          <w:tcPr>
            <w:tcW w:w="2047" w:type="dxa"/>
            <w:vMerge w:val="restart"/>
            <w:shd w:val="clear" w:color="auto" w:fill="D9D9D9" w:themeFill="background1" w:themeFillShade="D9"/>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وحدة القياس</w:t>
            </w:r>
          </w:p>
        </w:tc>
      </w:tr>
      <w:tr w:rsidR="00E61C09" w:rsidTr="00367D30">
        <w:trPr>
          <w:trHeight w:val="502"/>
        </w:trPr>
        <w:tc>
          <w:tcPr>
            <w:tcW w:w="840" w:type="dxa"/>
            <w:vMerge/>
            <w:vAlign w:val="center"/>
          </w:tcPr>
          <w:p w:rsidR="00E61C09" w:rsidRDefault="00E61C09" w:rsidP="00E61C09">
            <w:pPr>
              <w:jc w:val="center"/>
              <w:rPr>
                <w:rFonts w:ascii="Sakkal Majalla" w:hAnsi="Sakkal Majalla" w:cs="Sakkal Majalla"/>
                <w:b/>
                <w:bCs/>
                <w:sz w:val="36"/>
                <w:szCs w:val="36"/>
                <w:rtl/>
                <w:lang w:bidi="ar-JO"/>
              </w:rPr>
            </w:pPr>
          </w:p>
        </w:tc>
        <w:tc>
          <w:tcPr>
            <w:tcW w:w="1843" w:type="dxa"/>
            <w:vMerge/>
            <w:vAlign w:val="center"/>
          </w:tcPr>
          <w:p w:rsidR="00E61C09" w:rsidRDefault="00E61C09" w:rsidP="00E61C09">
            <w:pPr>
              <w:jc w:val="center"/>
              <w:rPr>
                <w:rFonts w:ascii="Sakkal Majalla" w:hAnsi="Sakkal Majalla" w:cs="Sakkal Majalla"/>
                <w:b/>
                <w:bCs/>
                <w:sz w:val="36"/>
                <w:szCs w:val="36"/>
                <w:rtl/>
                <w:lang w:bidi="ar-JO"/>
              </w:rPr>
            </w:pPr>
          </w:p>
        </w:tc>
        <w:tc>
          <w:tcPr>
            <w:tcW w:w="3620" w:type="dxa"/>
            <w:vMerge/>
            <w:vAlign w:val="center"/>
          </w:tcPr>
          <w:p w:rsidR="00E61C09" w:rsidRDefault="00E61C09" w:rsidP="00E61C09">
            <w:pPr>
              <w:jc w:val="center"/>
              <w:rPr>
                <w:rFonts w:ascii="Sakkal Majalla" w:hAnsi="Sakkal Majalla" w:cs="Sakkal Majalla"/>
                <w:b/>
                <w:bCs/>
                <w:sz w:val="36"/>
                <w:szCs w:val="36"/>
                <w:rtl/>
                <w:lang w:bidi="ar-JO"/>
              </w:rPr>
            </w:pPr>
          </w:p>
        </w:tc>
        <w:tc>
          <w:tcPr>
            <w:tcW w:w="1647" w:type="dxa"/>
            <w:vMerge/>
            <w:vAlign w:val="center"/>
          </w:tcPr>
          <w:p w:rsidR="00E61C09" w:rsidRDefault="00E61C09" w:rsidP="00E61C09">
            <w:pPr>
              <w:jc w:val="center"/>
              <w:rPr>
                <w:rFonts w:ascii="Sakkal Majalla" w:hAnsi="Sakkal Majalla" w:cs="Sakkal Majalla"/>
                <w:b/>
                <w:bCs/>
                <w:sz w:val="36"/>
                <w:szCs w:val="36"/>
                <w:rtl/>
                <w:lang w:bidi="ar-JO"/>
              </w:rPr>
            </w:pPr>
          </w:p>
        </w:tc>
        <w:tc>
          <w:tcPr>
            <w:tcW w:w="881" w:type="dxa"/>
            <w:shd w:val="clear" w:color="auto" w:fill="BFBFBF" w:themeFill="background1" w:themeFillShade="BF"/>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من</w:t>
            </w:r>
          </w:p>
        </w:tc>
        <w:tc>
          <w:tcPr>
            <w:tcW w:w="882" w:type="dxa"/>
            <w:shd w:val="clear" w:color="auto" w:fill="BFBFBF" w:themeFill="background1" w:themeFillShade="BF"/>
            <w:vAlign w:val="center"/>
          </w:tcPr>
          <w:p w:rsidR="00E61C09" w:rsidRDefault="00E61C09" w:rsidP="00E61C09">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إلى</w:t>
            </w:r>
          </w:p>
        </w:tc>
        <w:tc>
          <w:tcPr>
            <w:tcW w:w="2170" w:type="dxa"/>
            <w:vMerge/>
            <w:vAlign w:val="center"/>
          </w:tcPr>
          <w:p w:rsidR="00E61C09" w:rsidRDefault="00E61C09" w:rsidP="00E61C09">
            <w:pPr>
              <w:jc w:val="center"/>
              <w:rPr>
                <w:rFonts w:ascii="Sakkal Majalla" w:hAnsi="Sakkal Majalla" w:cs="Sakkal Majalla"/>
                <w:b/>
                <w:bCs/>
                <w:sz w:val="36"/>
                <w:szCs w:val="36"/>
                <w:rtl/>
                <w:lang w:bidi="ar-JO"/>
              </w:rPr>
            </w:pPr>
          </w:p>
        </w:tc>
        <w:tc>
          <w:tcPr>
            <w:tcW w:w="1763" w:type="dxa"/>
            <w:vMerge/>
            <w:vAlign w:val="center"/>
          </w:tcPr>
          <w:p w:rsidR="00E61C09" w:rsidRDefault="00E61C09" w:rsidP="00E61C09">
            <w:pPr>
              <w:jc w:val="center"/>
              <w:rPr>
                <w:rFonts w:ascii="Sakkal Majalla" w:hAnsi="Sakkal Majalla" w:cs="Sakkal Majalla"/>
                <w:b/>
                <w:bCs/>
                <w:sz w:val="36"/>
                <w:szCs w:val="36"/>
                <w:rtl/>
                <w:lang w:bidi="ar-JO"/>
              </w:rPr>
            </w:pPr>
          </w:p>
        </w:tc>
        <w:tc>
          <w:tcPr>
            <w:tcW w:w="2047" w:type="dxa"/>
            <w:vMerge/>
            <w:vAlign w:val="center"/>
          </w:tcPr>
          <w:p w:rsidR="00E61C09" w:rsidRDefault="00E61C09" w:rsidP="00E61C09">
            <w:pPr>
              <w:jc w:val="center"/>
              <w:rPr>
                <w:rFonts w:ascii="Sakkal Majalla" w:hAnsi="Sakkal Majalla" w:cs="Sakkal Majalla"/>
                <w:b/>
                <w:bCs/>
                <w:sz w:val="36"/>
                <w:szCs w:val="36"/>
                <w:rtl/>
                <w:lang w:bidi="ar-JO"/>
              </w:rPr>
            </w:pPr>
          </w:p>
        </w:tc>
      </w:tr>
      <w:tr w:rsidR="00E61C09" w:rsidTr="00697AED">
        <w:tc>
          <w:tcPr>
            <w:tcW w:w="840" w:type="dxa"/>
            <w:vAlign w:val="center"/>
          </w:tcPr>
          <w:p w:rsidR="00E61C09" w:rsidRPr="00E61C09" w:rsidRDefault="00E61C09" w:rsidP="00E61C09">
            <w:pPr>
              <w:jc w:val="center"/>
              <w:rPr>
                <w:rFonts w:ascii="Sakkal Majalla" w:hAnsi="Sakkal Majalla" w:cs="Sakkal Majalla"/>
                <w:b/>
                <w:bCs/>
                <w:sz w:val="32"/>
                <w:szCs w:val="32"/>
                <w:rtl/>
                <w:lang w:bidi="ar-JO"/>
              </w:rPr>
            </w:pPr>
            <w:r w:rsidRPr="00E61C09">
              <w:rPr>
                <w:rFonts w:ascii="Sakkal Majalla" w:hAnsi="Sakkal Majalla" w:cs="Sakkal Majalla" w:hint="cs"/>
                <w:b/>
                <w:bCs/>
                <w:sz w:val="32"/>
                <w:szCs w:val="32"/>
                <w:rtl/>
                <w:lang w:bidi="ar-JO"/>
              </w:rPr>
              <w:t>1</w:t>
            </w:r>
          </w:p>
        </w:tc>
        <w:tc>
          <w:tcPr>
            <w:tcW w:w="1843" w:type="dxa"/>
            <w:vAlign w:val="center"/>
          </w:tcPr>
          <w:p w:rsidR="00E61C09" w:rsidRPr="00E61C09" w:rsidRDefault="00E61C09" w:rsidP="00E61C09">
            <w:pPr>
              <w:jc w:val="center"/>
              <w:rPr>
                <w:rFonts w:ascii="Sakkal Majalla" w:hAnsi="Sakkal Majalla" w:cs="Sakkal Majalla"/>
                <w:b/>
                <w:bCs/>
                <w:sz w:val="32"/>
                <w:szCs w:val="32"/>
                <w:rtl/>
                <w:lang w:bidi="ar-JO"/>
              </w:rPr>
            </w:pPr>
            <w:r w:rsidRPr="00E61C09">
              <w:rPr>
                <w:rFonts w:ascii="Sakkal Majalla" w:hAnsi="Sakkal Majalla" w:cs="Sakkal Majalla" w:hint="cs"/>
                <w:b/>
                <w:bCs/>
                <w:sz w:val="32"/>
                <w:szCs w:val="32"/>
                <w:rtl/>
                <w:lang w:bidi="ar-JO"/>
              </w:rPr>
              <w:t xml:space="preserve">رفع مستوى اهتمام عناصر المجتمع المدرسي بالنظافة الشخصية </w:t>
            </w:r>
          </w:p>
        </w:tc>
        <w:tc>
          <w:tcPr>
            <w:tcW w:w="3620" w:type="dxa"/>
            <w:vAlign w:val="center"/>
          </w:tcPr>
          <w:p w:rsidR="00E61C09" w:rsidRPr="00697AED" w:rsidRDefault="00E61C09" w:rsidP="00E61C09">
            <w:pPr>
              <w:jc w:val="both"/>
              <w:rPr>
                <w:rFonts w:ascii="Sakkal Majalla" w:hAnsi="Sakkal Majalla" w:cs="Sakkal Majalla"/>
                <w:b/>
                <w:bCs/>
                <w:sz w:val="28"/>
                <w:szCs w:val="28"/>
                <w:rtl/>
                <w:lang w:bidi="ar-JO"/>
              </w:rPr>
            </w:pPr>
            <w:r w:rsidRPr="00697AED">
              <w:rPr>
                <w:rFonts w:ascii="Sakkal Majalla" w:hAnsi="Sakkal Majalla" w:cs="Sakkal Majalla" w:hint="cs"/>
                <w:b/>
                <w:bCs/>
                <w:sz w:val="28"/>
                <w:szCs w:val="28"/>
                <w:rtl/>
                <w:lang w:bidi="ar-JO"/>
              </w:rPr>
              <w:t>* توزيع الادوار على أعضاء اللجنة لمتابعة الالتزام بالزي المدرسي والنظافة الشخصية ( الاظافر ، الشعر ، .. ) من خلال سجل خاص بالتعاون مع مربي الصف .</w:t>
            </w:r>
          </w:p>
          <w:p w:rsidR="00E61C09" w:rsidRPr="00697AED" w:rsidRDefault="00E61C09" w:rsidP="00E61C09">
            <w:pPr>
              <w:jc w:val="both"/>
              <w:rPr>
                <w:rFonts w:ascii="Sakkal Majalla" w:hAnsi="Sakkal Majalla" w:cs="Sakkal Majalla"/>
                <w:b/>
                <w:bCs/>
                <w:sz w:val="28"/>
                <w:szCs w:val="28"/>
                <w:rtl/>
                <w:lang w:bidi="ar-JO"/>
              </w:rPr>
            </w:pPr>
            <w:r w:rsidRPr="00697AED">
              <w:rPr>
                <w:rFonts w:ascii="Sakkal Majalla" w:hAnsi="Sakkal Majalla" w:cs="Sakkal Majalla" w:hint="cs"/>
                <w:b/>
                <w:bCs/>
                <w:sz w:val="28"/>
                <w:szCs w:val="28"/>
                <w:rtl/>
                <w:lang w:bidi="ar-JO"/>
              </w:rPr>
              <w:t xml:space="preserve">* التعاون مع مسؤول مجلس الطلبة لمتابعة الحالات المتكررة بعدم الالتزام </w:t>
            </w:r>
            <w:r w:rsidR="00697AED" w:rsidRPr="00697AED">
              <w:rPr>
                <w:rFonts w:ascii="Sakkal Majalla" w:hAnsi="Sakkal Majalla" w:cs="Sakkal Majalla" w:hint="cs"/>
                <w:b/>
                <w:bCs/>
                <w:sz w:val="28"/>
                <w:szCs w:val="28"/>
                <w:rtl/>
                <w:lang w:bidi="ar-JO"/>
              </w:rPr>
              <w:t>بالزي المدرسي والنظافة الشخصية دراسة اسبابها ومتابعتها مع أولياء الامور من خلال الاتصال بهم أو لقائهم .</w:t>
            </w:r>
          </w:p>
          <w:p w:rsidR="00697AED" w:rsidRPr="00697AED" w:rsidRDefault="00697AED" w:rsidP="00E61C09">
            <w:pPr>
              <w:jc w:val="both"/>
              <w:rPr>
                <w:rFonts w:ascii="Sakkal Majalla" w:hAnsi="Sakkal Majalla" w:cs="Sakkal Majalla"/>
                <w:b/>
                <w:bCs/>
                <w:sz w:val="28"/>
                <w:szCs w:val="28"/>
                <w:rtl/>
                <w:lang w:bidi="ar-JO"/>
              </w:rPr>
            </w:pPr>
            <w:r w:rsidRPr="00697AED">
              <w:rPr>
                <w:rFonts w:ascii="Sakkal Majalla" w:hAnsi="Sakkal Majalla" w:cs="Sakkal Majalla" w:hint="cs"/>
                <w:b/>
                <w:bCs/>
                <w:sz w:val="28"/>
                <w:szCs w:val="28"/>
                <w:rtl/>
                <w:lang w:bidi="ar-JO"/>
              </w:rPr>
              <w:t>* توظيف الاذاعة المدرسية لنشر ارشادات حول النظافة الشخصية بالتعاون مع مسؤول الاذاعة ومعلم التربة الاسلامية لربطها بالنص القرآني والسيرة النبوية .</w:t>
            </w:r>
          </w:p>
          <w:p w:rsidR="00697AED" w:rsidRDefault="00697AED" w:rsidP="00697AED">
            <w:pPr>
              <w:jc w:val="both"/>
              <w:rPr>
                <w:rFonts w:ascii="Sakkal Majalla" w:hAnsi="Sakkal Majalla" w:cs="Sakkal Majalla"/>
                <w:b/>
                <w:bCs/>
                <w:sz w:val="32"/>
                <w:szCs w:val="32"/>
                <w:rtl/>
                <w:lang w:bidi="ar-JO"/>
              </w:rPr>
            </w:pPr>
            <w:r w:rsidRPr="00697AED">
              <w:rPr>
                <w:rFonts w:ascii="Sakkal Majalla" w:hAnsi="Sakkal Majalla" w:cs="Sakkal Majalla" w:hint="cs"/>
                <w:b/>
                <w:bCs/>
                <w:sz w:val="28"/>
                <w:szCs w:val="28"/>
                <w:rtl/>
                <w:lang w:bidi="ar-JO"/>
              </w:rPr>
              <w:t xml:space="preserve">* التعاون مع متطوعين لعقد اجتماع لأولياء الامور لتوجيههم إلى أهمية محافظة ابنائهم على النظافة الشخصية . </w:t>
            </w:r>
          </w:p>
          <w:p w:rsidR="00697AED" w:rsidRPr="00E61C09" w:rsidRDefault="00697AED" w:rsidP="00697AED">
            <w:pPr>
              <w:jc w:val="both"/>
              <w:rPr>
                <w:rFonts w:ascii="Sakkal Majalla" w:hAnsi="Sakkal Majalla" w:cs="Sakkal Majalla"/>
                <w:b/>
                <w:bCs/>
                <w:sz w:val="32"/>
                <w:szCs w:val="32"/>
                <w:rtl/>
                <w:lang w:bidi="ar-JO"/>
              </w:rPr>
            </w:pPr>
            <w:r w:rsidRPr="00697AED">
              <w:rPr>
                <w:rFonts w:ascii="Sakkal Majalla" w:hAnsi="Sakkal Majalla" w:cs="Sakkal Majalla" w:hint="cs"/>
                <w:b/>
                <w:bCs/>
                <w:sz w:val="28"/>
                <w:szCs w:val="28"/>
                <w:rtl/>
                <w:lang w:bidi="ar-JO"/>
              </w:rPr>
              <w:t xml:space="preserve">* إعداد مطويات ومنشورات بالتعاون مع مربيات الصفوف وتوزيعها على الطلبة تعالج أهم قضايا النظافة </w:t>
            </w:r>
            <w:r>
              <w:rPr>
                <w:rFonts w:ascii="Sakkal Majalla" w:hAnsi="Sakkal Majalla" w:cs="Sakkal Majalla" w:hint="cs"/>
                <w:b/>
                <w:bCs/>
                <w:sz w:val="28"/>
                <w:szCs w:val="28"/>
                <w:rtl/>
                <w:lang w:bidi="ar-JO"/>
              </w:rPr>
              <w:t>الشخصية لما لها من آثار طيبة على</w:t>
            </w:r>
            <w:r w:rsidRPr="00697AED">
              <w:rPr>
                <w:rFonts w:ascii="Sakkal Majalla" w:hAnsi="Sakkal Majalla" w:cs="Sakkal Majalla" w:hint="cs"/>
                <w:b/>
                <w:bCs/>
                <w:sz w:val="28"/>
                <w:szCs w:val="28"/>
                <w:rtl/>
                <w:lang w:bidi="ar-JO"/>
              </w:rPr>
              <w:t xml:space="preserve"> حياة الانسان .</w:t>
            </w:r>
          </w:p>
        </w:tc>
        <w:tc>
          <w:tcPr>
            <w:tcW w:w="1647" w:type="dxa"/>
            <w:vAlign w:val="center"/>
          </w:tcPr>
          <w:p w:rsidR="00E61C09" w:rsidRPr="00E61C09" w:rsidRDefault="00E61C09" w:rsidP="00E61C09">
            <w:pPr>
              <w:jc w:val="center"/>
              <w:rPr>
                <w:rFonts w:ascii="Sakkal Majalla" w:hAnsi="Sakkal Majalla" w:cs="Sakkal Majalla"/>
                <w:b/>
                <w:bCs/>
                <w:sz w:val="32"/>
                <w:szCs w:val="32"/>
                <w:rtl/>
                <w:lang w:bidi="ar-JO"/>
              </w:rPr>
            </w:pPr>
          </w:p>
        </w:tc>
        <w:tc>
          <w:tcPr>
            <w:tcW w:w="881" w:type="dxa"/>
            <w:vAlign w:val="center"/>
          </w:tcPr>
          <w:p w:rsidR="00E61C09" w:rsidRPr="00E61C09" w:rsidRDefault="00E61C09" w:rsidP="00E61C09">
            <w:pPr>
              <w:jc w:val="center"/>
              <w:rPr>
                <w:rFonts w:ascii="Sakkal Majalla" w:hAnsi="Sakkal Majalla" w:cs="Sakkal Majalla"/>
                <w:b/>
                <w:bCs/>
                <w:sz w:val="32"/>
                <w:szCs w:val="32"/>
                <w:rtl/>
                <w:lang w:bidi="ar-JO"/>
              </w:rPr>
            </w:pPr>
          </w:p>
        </w:tc>
        <w:tc>
          <w:tcPr>
            <w:tcW w:w="882" w:type="dxa"/>
            <w:vAlign w:val="center"/>
          </w:tcPr>
          <w:p w:rsidR="00E61C09" w:rsidRPr="00E61C09" w:rsidRDefault="00E61C09" w:rsidP="00E61C09">
            <w:pPr>
              <w:jc w:val="center"/>
              <w:rPr>
                <w:rFonts w:ascii="Sakkal Majalla" w:hAnsi="Sakkal Majalla" w:cs="Sakkal Majalla"/>
                <w:b/>
                <w:bCs/>
                <w:sz w:val="32"/>
                <w:szCs w:val="32"/>
                <w:rtl/>
                <w:lang w:bidi="ar-JO"/>
              </w:rPr>
            </w:pPr>
          </w:p>
        </w:tc>
        <w:tc>
          <w:tcPr>
            <w:tcW w:w="2170" w:type="dxa"/>
            <w:vAlign w:val="center"/>
          </w:tcPr>
          <w:p w:rsidR="00E61C09" w:rsidRDefault="00697AED" w:rsidP="00697AED">
            <w:pPr>
              <w:jc w:val="center"/>
              <w:rPr>
                <w:rFonts w:ascii="Sakkal Majalla" w:hAnsi="Sakkal Majalla" w:cs="Sakkal Majalla"/>
                <w:b/>
                <w:bCs/>
                <w:sz w:val="32"/>
                <w:szCs w:val="32"/>
                <w:rtl/>
                <w:lang w:bidi="ar-JO"/>
              </w:rPr>
            </w:pPr>
            <w:r w:rsidRPr="00697AED">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وجود آلية عمل وخطة واضحة لدى مربي الصف لمتابعة النظافة الشخصية للطلبة .</w:t>
            </w:r>
          </w:p>
          <w:p w:rsidR="00697AED" w:rsidRDefault="00697AED" w:rsidP="00697AED">
            <w:pPr>
              <w:jc w:val="center"/>
              <w:rPr>
                <w:rFonts w:ascii="Sakkal Majalla" w:hAnsi="Sakkal Majalla" w:cs="Sakkal Majalla"/>
                <w:b/>
                <w:bCs/>
                <w:sz w:val="32"/>
                <w:szCs w:val="32"/>
                <w:rtl/>
                <w:lang w:bidi="ar-JO"/>
              </w:rPr>
            </w:pPr>
          </w:p>
          <w:p w:rsidR="00697AED" w:rsidRDefault="00697AED" w:rsidP="00697AED">
            <w:pPr>
              <w:jc w:val="center"/>
              <w:rPr>
                <w:rFonts w:ascii="Sakkal Majalla" w:hAnsi="Sakkal Majalla" w:cs="Sakkal Majalla"/>
                <w:b/>
                <w:bCs/>
                <w:sz w:val="32"/>
                <w:szCs w:val="32"/>
                <w:rtl/>
                <w:lang w:bidi="ar-JO"/>
              </w:rPr>
            </w:pPr>
            <w:r w:rsidRPr="00697AED">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التواصل الفعال مع أولياء الامور .</w:t>
            </w:r>
          </w:p>
          <w:p w:rsidR="00697AED" w:rsidRDefault="00697AED" w:rsidP="00697AED">
            <w:pPr>
              <w:jc w:val="center"/>
              <w:rPr>
                <w:rFonts w:ascii="Sakkal Majalla" w:hAnsi="Sakkal Majalla" w:cs="Sakkal Majalla"/>
                <w:b/>
                <w:bCs/>
                <w:sz w:val="32"/>
                <w:szCs w:val="32"/>
                <w:rtl/>
                <w:lang w:bidi="ar-JO"/>
              </w:rPr>
            </w:pPr>
          </w:p>
          <w:p w:rsidR="00697AED" w:rsidRPr="00697AED" w:rsidRDefault="00697AED" w:rsidP="00697AED">
            <w:pPr>
              <w:jc w:val="center"/>
              <w:rPr>
                <w:rFonts w:ascii="Sakkal Majalla" w:hAnsi="Sakkal Majalla" w:cs="Sakkal Majalla"/>
                <w:b/>
                <w:bCs/>
                <w:sz w:val="32"/>
                <w:szCs w:val="32"/>
                <w:rtl/>
                <w:lang w:bidi="ar-JO"/>
              </w:rPr>
            </w:pPr>
            <w:r w:rsidRPr="00697AED">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w:t>
            </w:r>
            <w:r w:rsidR="00367D30">
              <w:rPr>
                <w:rFonts w:ascii="Sakkal Majalla" w:hAnsi="Sakkal Majalla" w:cs="Sakkal Majalla" w:hint="cs"/>
                <w:b/>
                <w:bCs/>
                <w:sz w:val="32"/>
                <w:szCs w:val="32"/>
                <w:rtl/>
                <w:lang w:bidi="ar-JO"/>
              </w:rPr>
              <w:t>القدوة الحسنة قولاً وعملاً للتأثير على سلوكيات الطلبة من قبل أعضاء اللجنة وكافة المدرسين .</w:t>
            </w:r>
          </w:p>
        </w:tc>
        <w:tc>
          <w:tcPr>
            <w:tcW w:w="1763" w:type="dxa"/>
            <w:vAlign w:val="center"/>
          </w:tcPr>
          <w:p w:rsidR="00E61C09" w:rsidRDefault="00367D30" w:rsidP="00E61C09">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التزام الطلبة بالزي المدرسي .</w:t>
            </w:r>
          </w:p>
          <w:p w:rsidR="00367D30" w:rsidRDefault="00367D30" w:rsidP="00E61C09">
            <w:pPr>
              <w:jc w:val="center"/>
              <w:rPr>
                <w:rFonts w:ascii="Sakkal Majalla" w:hAnsi="Sakkal Majalla" w:cs="Sakkal Majalla"/>
                <w:b/>
                <w:bCs/>
                <w:sz w:val="32"/>
                <w:szCs w:val="32"/>
                <w:rtl/>
                <w:lang w:bidi="ar-JO"/>
              </w:rPr>
            </w:pPr>
          </w:p>
          <w:p w:rsidR="00367D30" w:rsidRPr="00367D30" w:rsidRDefault="00367D30" w:rsidP="00367D30">
            <w:pPr>
              <w:jc w:val="center"/>
              <w:rPr>
                <w:rFonts w:ascii="Sakkal Majalla" w:hAnsi="Sakkal Majalla" w:cs="Sakkal Majalla"/>
                <w:b/>
                <w:bCs/>
                <w:sz w:val="32"/>
                <w:szCs w:val="32"/>
                <w:rtl/>
                <w:lang w:bidi="ar-JO"/>
              </w:rPr>
            </w:pPr>
            <w:r w:rsidRPr="00367D30">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قلة عدد الطلبة المخالفين لأمور النظافة الشخصية .</w:t>
            </w:r>
          </w:p>
        </w:tc>
        <w:tc>
          <w:tcPr>
            <w:tcW w:w="2047" w:type="dxa"/>
            <w:vAlign w:val="center"/>
          </w:tcPr>
          <w:p w:rsidR="00E61C09" w:rsidRDefault="00367D30" w:rsidP="00E61C09">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 عدد المبادرات الابداعية لعناصر المجتمع المدرسي التي تهدف لنشر التوعية بالنظافة الشخصية ( منشورات / ورش تثقيفية / احضار مستلزمات النظافة الشخصية ) </w:t>
            </w:r>
          </w:p>
          <w:p w:rsidR="00367D30" w:rsidRDefault="00367D30" w:rsidP="00E61C09">
            <w:pPr>
              <w:jc w:val="center"/>
              <w:rPr>
                <w:rFonts w:ascii="Sakkal Majalla" w:hAnsi="Sakkal Majalla" w:cs="Sakkal Majalla"/>
                <w:b/>
                <w:bCs/>
                <w:sz w:val="32"/>
                <w:szCs w:val="32"/>
                <w:rtl/>
                <w:lang w:bidi="ar-JO"/>
              </w:rPr>
            </w:pPr>
          </w:p>
          <w:p w:rsidR="00367D30" w:rsidRPr="00367D30" w:rsidRDefault="00367D30" w:rsidP="00367D30">
            <w:pPr>
              <w:jc w:val="center"/>
              <w:rPr>
                <w:rFonts w:ascii="Sakkal Majalla" w:hAnsi="Sakkal Majalla" w:cs="Sakkal Majalla"/>
                <w:b/>
                <w:bCs/>
                <w:sz w:val="32"/>
                <w:szCs w:val="32"/>
                <w:rtl/>
                <w:lang w:bidi="ar-JO"/>
              </w:rPr>
            </w:pPr>
            <w:r w:rsidRPr="00367D30">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نسبة الطلبة الذين يعانون من مشاكل في النظافة الشخصية ( الشعر ، ... ) خلال الشهر نسبة لعدد الطلبة الكلي في المدرسة .</w:t>
            </w:r>
          </w:p>
        </w:tc>
      </w:tr>
    </w:tbl>
    <w:p w:rsidR="00E61C09" w:rsidRDefault="00E61C09" w:rsidP="00E61C09">
      <w:pPr>
        <w:jc w:val="center"/>
        <w:rPr>
          <w:rFonts w:ascii="Sakkal Majalla" w:hAnsi="Sakkal Majalla" w:cs="Sakkal Majalla"/>
          <w:b/>
          <w:bCs/>
          <w:sz w:val="36"/>
          <w:szCs w:val="36"/>
          <w:rtl/>
          <w:lang w:bidi="ar-JO"/>
        </w:rPr>
      </w:pPr>
    </w:p>
    <w:p w:rsidR="0005260B" w:rsidRDefault="0005260B" w:rsidP="00E61C09">
      <w:pPr>
        <w:jc w:val="center"/>
        <w:rPr>
          <w:rFonts w:ascii="Sakkal Majalla" w:hAnsi="Sakkal Majalla" w:cs="Sakkal Majalla"/>
          <w:b/>
          <w:bCs/>
          <w:sz w:val="36"/>
          <w:szCs w:val="36"/>
          <w:rtl/>
          <w:lang w:bidi="ar-JO"/>
        </w:rPr>
      </w:pPr>
    </w:p>
    <w:p w:rsidR="0005260B" w:rsidRDefault="0005260B" w:rsidP="0005260B">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lastRenderedPageBreak/>
        <w:t xml:space="preserve">الخطة التنفيذية ( لجنة النظافة ) </w:t>
      </w:r>
    </w:p>
    <w:tbl>
      <w:tblPr>
        <w:tblStyle w:val="TableGrid"/>
        <w:bidiVisual/>
        <w:tblW w:w="15693" w:type="dxa"/>
        <w:tblLook w:val="04A0" w:firstRow="1" w:lastRow="0" w:firstColumn="1" w:lastColumn="0" w:noHBand="0" w:noVBand="1"/>
      </w:tblPr>
      <w:tblGrid>
        <w:gridCol w:w="840"/>
        <w:gridCol w:w="1843"/>
        <w:gridCol w:w="3620"/>
        <w:gridCol w:w="1647"/>
        <w:gridCol w:w="881"/>
        <w:gridCol w:w="882"/>
        <w:gridCol w:w="2170"/>
        <w:gridCol w:w="1763"/>
        <w:gridCol w:w="2047"/>
      </w:tblGrid>
      <w:tr w:rsidR="0005260B" w:rsidTr="006D5354">
        <w:trPr>
          <w:trHeight w:val="503"/>
        </w:trPr>
        <w:tc>
          <w:tcPr>
            <w:tcW w:w="840" w:type="dxa"/>
            <w:vMerge w:val="restart"/>
            <w:shd w:val="clear" w:color="auto" w:fill="D9D9D9" w:themeFill="background1" w:themeFillShade="D9"/>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الرقم</w:t>
            </w:r>
          </w:p>
        </w:tc>
        <w:tc>
          <w:tcPr>
            <w:tcW w:w="1843" w:type="dxa"/>
            <w:vMerge w:val="restart"/>
            <w:shd w:val="clear" w:color="auto" w:fill="D9D9D9" w:themeFill="background1" w:themeFillShade="D9"/>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النتاجات الخاصة</w:t>
            </w:r>
          </w:p>
        </w:tc>
        <w:tc>
          <w:tcPr>
            <w:tcW w:w="3620" w:type="dxa"/>
            <w:vMerge w:val="restart"/>
            <w:shd w:val="clear" w:color="auto" w:fill="D9D9D9" w:themeFill="background1" w:themeFillShade="D9"/>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الاجراءات</w:t>
            </w:r>
          </w:p>
        </w:tc>
        <w:tc>
          <w:tcPr>
            <w:tcW w:w="1647" w:type="dxa"/>
            <w:vMerge w:val="restart"/>
            <w:shd w:val="clear" w:color="auto" w:fill="D9D9D9" w:themeFill="background1" w:themeFillShade="D9"/>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مسؤولية التنفيذ</w:t>
            </w:r>
          </w:p>
        </w:tc>
        <w:tc>
          <w:tcPr>
            <w:tcW w:w="1763" w:type="dxa"/>
            <w:gridSpan w:val="2"/>
            <w:shd w:val="clear" w:color="auto" w:fill="D9D9D9" w:themeFill="background1" w:themeFillShade="D9"/>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وقت التنفيذ</w:t>
            </w:r>
          </w:p>
        </w:tc>
        <w:tc>
          <w:tcPr>
            <w:tcW w:w="2170" w:type="dxa"/>
            <w:vMerge w:val="restart"/>
            <w:shd w:val="clear" w:color="auto" w:fill="D9D9D9" w:themeFill="background1" w:themeFillShade="D9"/>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عناصر النجاح</w:t>
            </w:r>
          </w:p>
        </w:tc>
        <w:tc>
          <w:tcPr>
            <w:tcW w:w="1763" w:type="dxa"/>
            <w:vMerge w:val="restart"/>
            <w:shd w:val="clear" w:color="auto" w:fill="D9D9D9" w:themeFill="background1" w:themeFillShade="D9"/>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مؤشرات النجاح</w:t>
            </w:r>
          </w:p>
        </w:tc>
        <w:tc>
          <w:tcPr>
            <w:tcW w:w="2047" w:type="dxa"/>
            <w:vMerge w:val="restart"/>
            <w:shd w:val="clear" w:color="auto" w:fill="D9D9D9" w:themeFill="background1" w:themeFillShade="D9"/>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وحدة القياس</w:t>
            </w:r>
          </w:p>
        </w:tc>
      </w:tr>
      <w:tr w:rsidR="0005260B" w:rsidTr="006D5354">
        <w:trPr>
          <w:trHeight w:val="502"/>
        </w:trPr>
        <w:tc>
          <w:tcPr>
            <w:tcW w:w="840" w:type="dxa"/>
            <w:vMerge/>
            <w:vAlign w:val="center"/>
          </w:tcPr>
          <w:p w:rsidR="0005260B" w:rsidRDefault="0005260B" w:rsidP="006D5354">
            <w:pPr>
              <w:jc w:val="center"/>
              <w:rPr>
                <w:rFonts w:ascii="Sakkal Majalla" w:hAnsi="Sakkal Majalla" w:cs="Sakkal Majalla"/>
                <w:b/>
                <w:bCs/>
                <w:sz w:val="36"/>
                <w:szCs w:val="36"/>
                <w:rtl/>
                <w:lang w:bidi="ar-JO"/>
              </w:rPr>
            </w:pPr>
          </w:p>
        </w:tc>
        <w:tc>
          <w:tcPr>
            <w:tcW w:w="1843" w:type="dxa"/>
            <w:vMerge/>
            <w:vAlign w:val="center"/>
          </w:tcPr>
          <w:p w:rsidR="0005260B" w:rsidRDefault="0005260B" w:rsidP="006D5354">
            <w:pPr>
              <w:jc w:val="center"/>
              <w:rPr>
                <w:rFonts w:ascii="Sakkal Majalla" w:hAnsi="Sakkal Majalla" w:cs="Sakkal Majalla"/>
                <w:b/>
                <w:bCs/>
                <w:sz w:val="36"/>
                <w:szCs w:val="36"/>
                <w:rtl/>
                <w:lang w:bidi="ar-JO"/>
              </w:rPr>
            </w:pPr>
          </w:p>
        </w:tc>
        <w:tc>
          <w:tcPr>
            <w:tcW w:w="3620" w:type="dxa"/>
            <w:vMerge/>
            <w:vAlign w:val="center"/>
          </w:tcPr>
          <w:p w:rsidR="0005260B" w:rsidRDefault="0005260B" w:rsidP="006D5354">
            <w:pPr>
              <w:jc w:val="center"/>
              <w:rPr>
                <w:rFonts w:ascii="Sakkal Majalla" w:hAnsi="Sakkal Majalla" w:cs="Sakkal Majalla"/>
                <w:b/>
                <w:bCs/>
                <w:sz w:val="36"/>
                <w:szCs w:val="36"/>
                <w:rtl/>
                <w:lang w:bidi="ar-JO"/>
              </w:rPr>
            </w:pPr>
          </w:p>
        </w:tc>
        <w:tc>
          <w:tcPr>
            <w:tcW w:w="1647" w:type="dxa"/>
            <w:vMerge/>
            <w:vAlign w:val="center"/>
          </w:tcPr>
          <w:p w:rsidR="0005260B" w:rsidRDefault="0005260B" w:rsidP="006D5354">
            <w:pPr>
              <w:jc w:val="center"/>
              <w:rPr>
                <w:rFonts w:ascii="Sakkal Majalla" w:hAnsi="Sakkal Majalla" w:cs="Sakkal Majalla"/>
                <w:b/>
                <w:bCs/>
                <w:sz w:val="36"/>
                <w:szCs w:val="36"/>
                <w:rtl/>
                <w:lang w:bidi="ar-JO"/>
              </w:rPr>
            </w:pPr>
          </w:p>
        </w:tc>
        <w:tc>
          <w:tcPr>
            <w:tcW w:w="881" w:type="dxa"/>
            <w:shd w:val="clear" w:color="auto" w:fill="BFBFBF" w:themeFill="background1" w:themeFillShade="BF"/>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من</w:t>
            </w:r>
          </w:p>
        </w:tc>
        <w:tc>
          <w:tcPr>
            <w:tcW w:w="882" w:type="dxa"/>
            <w:shd w:val="clear" w:color="auto" w:fill="BFBFBF" w:themeFill="background1" w:themeFillShade="BF"/>
            <w:vAlign w:val="center"/>
          </w:tcPr>
          <w:p w:rsidR="0005260B" w:rsidRDefault="0005260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إلى</w:t>
            </w:r>
          </w:p>
        </w:tc>
        <w:tc>
          <w:tcPr>
            <w:tcW w:w="2170" w:type="dxa"/>
            <w:vMerge/>
            <w:vAlign w:val="center"/>
          </w:tcPr>
          <w:p w:rsidR="0005260B" w:rsidRDefault="0005260B" w:rsidP="006D5354">
            <w:pPr>
              <w:jc w:val="center"/>
              <w:rPr>
                <w:rFonts w:ascii="Sakkal Majalla" w:hAnsi="Sakkal Majalla" w:cs="Sakkal Majalla"/>
                <w:b/>
                <w:bCs/>
                <w:sz w:val="36"/>
                <w:szCs w:val="36"/>
                <w:rtl/>
                <w:lang w:bidi="ar-JO"/>
              </w:rPr>
            </w:pPr>
          </w:p>
        </w:tc>
        <w:tc>
          <w:tcPr>
            <w:tcW w:w="1763" w:type="dxa"/>
            <w:vMerge/>
            <w:vAlign w:val="center"/>
          </w:tcPr>
          <w:p w:rsidR="0005260B" w:rsidRDefault="0005260B" w:rsidP="006D5354">
            <w:pPr>
              <w:jc w:val="center"/>
              <w:rPr>
                <w:rFonts w:ascii="Sakkal Majalla" w:hAnsi="Sakkal Majalla" w:cs="Sakkal Majalla"/>
                <w:b/>
                <w:bCs/>
                <w:sz w:val="36"/>
                <w:szCs w:val="36"/>
                <w:rtl/>
                <w:lang w:bidi="ar-JO"/>
              </w:rPr>
            </w:pPr>
          </w:p>
        </w:tc>
        <w:tc>
          <w:tcPr>
            <w:tcW w:w="2047" w:type="dxa"/>
            <w:vMerge/>
            <w:vAlign w:val="center"/>
          </w:tcPr>
          <w:p w:rsidR="0005260B" w:rsidRDefault="0005260B" w:rsidP="006D5354">
            <w:pPr>
              <w:jc w:val="center"/>
              <w:rPr>
                <w:rFonts w:ascii="Sakkal Majalla" w:hAnsi="Sakkal Majalla" w:cs="Sakkal Majalla"/>
                <w:b/>
                <w:bCs/>
                <w:sz w:val="36"/>
                <w:szCs w:val="36"/>
                <w:rtl/>
                <w:lang w:bidi="ar-JO"/>
              </w:rPr>
            </w:pPr>
          </w:p>
        </w:tc>
      </w:tr>
      <w:tr w:rsidR="0005260B" w:rsidTr="006D5354">
        <w:tc>
          <w:tcPr>
            <w:tcW w:w="840" w:type="dxa"/>
            <w:vAlign w:val="center"/>
          </w:tcPr>
          <w:p w:rsidR="0005260B" w:rsidRPr="00E61C09" w:rsidRDefault="0005260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2</w:t>
            </w:r>
          </w:p>
        </w:tc>
        <w:tc>
          <w:tcPr>
            <w:tcW w:w="1843" w:type="dxa"/>
            <w:vAlign w:val="center"/>
          </w:tcPr>
          <w:p w:rsidR="0005260B" w:rsidRPr="00E61C09" w:rsidRDefault="0005260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المحافظة على نظافة جميع المرافق العامة في المدرسة : الساحات ، الجدران ، الممرات ، الآدراج ، المشارب </w:t>
            </w:r>
          </w:p>
        </w:tc>
        <w:tc>
          <w:tcPr>
            <w:tcW w:w="3620" w:type="dxa"/>
            <w:vAlign w:val="center"/>
          </w:tcPr>
          <w:p w:rsidR="0005260B" w:rsidRPr="008A5360" w:rsidRDefault="008A5360" w:rsidP="008A5360">
            <w:pPr>
              <w:jc w:val="both"/>
              <w:rPr>
                <w:rFonts w:ascii="Sakkal Majalla" w:hAnsi="Sakkal Majalla" w:cs="Sakkal Majalla"/>
                <w:b/>
                <w:bCs/>
                <w:sz w:val="28"/>
                <w:szCs w:val="28"/>
                <w:rtl/>
                <w:lang w:bidi="ar-JO"/>
              </w:rPr>
            </w:pPr>
            <w:r w:rsidRPr="008A5360">
              <w:rPr>
                <w:rFonts w:ascii="Sakkal Majalla" w:hAnsi="Sakkal Majalla" w:cs="Sakkal Majalla" w:hint="cs"/>
                <w:b/>
                <w:bCs/>
                <w:sz w:val="28"/>
                <w:szCs w:val="28"/>
                <w:rtl/>
                <w:lang w:bidi="ar-JO"/>
              </w:rPr>
              <w:t>*</w:t>
            </w:r>
            <w:r w:rsidRPr="008A5360">
              <w:rPr>
                <w:rFonts w:ascii="Sakkal Majalla" w:hAnsi="Sakkal Majalla" w:cs="Sakkal Majalla"/>
                <w:b/>
                <w:bCs/>
                <w:sz w:val="28"/>
                <w:szCs w:val="28"/>
                <w:rtl/>
                <w:lang w:bidi="ar-JO"/>
              </w:rPr>
              <w:t xml:space="preserve"> </w:t>
            </w:r>
            <w:r w:rsidRPr="008A5360">
              <w:rPr>
                <w:rFonts w:ascii="Sakkal Majalla" w:hAnsi="Sakkal Majalla" w:cs="Sakkal Majalla" w:hint="cs"/>
                <w:b/>
                <w:bCs/>
                <w:sz w:val="28"/>
                <w:szCs w:val="28"/>
                <w:rtl/>
                <w:lang w:bidi="ar-JO"/>
              </w:rPr>
              <w:t>توزيع المسؤوليات والأدوار على أعضاء اللجنة لمتابعة نظافة المرافق العامة بالتعاون مع المناوب وطلبة المدرسة .</w:t>
            </w:r>
          </w:p>
          <w:p w:rsidR="008A5360" w:rsidRDefault="008A5360" w:rsidP="008A5360">
            <w:pPr>
              <w:jc w:val="both"/>
              <w:rPr>
                <w:rFonts w:ascii="Sakkal Majalla" w:hAnsi="Sakkal Majalla" w:cs="Sakkal Majalla" w:hint="cs"/>
                <w:b/>
                <w:bCs/>
                <w:sz w:val="28"/>
                <w:szCs w:val="28"/>
                <w:rtl/>
                <w:lang w:bidi="ar-JO"/>
              </w:rPr>
            </w:pPr>
            <w:r w:rsidRPr="008A5360">
              <w:rPr>
                <w:rFonts w:ascii="Sakkal Majalla" w:hAnsi="Sakkal Majalla" w:cs="Sakkal Majalla" w:hint="cs"/>
                <w:b/>
                <w:bCs/>
                <w:sz w:val="28"/>
                <w:szCs w:val="28"/>
                <w:rtl/>
                <w:lang w:bidi="ar-JO"/>
              </w:rPr>
              <w:t>* توفير سلال قمامة في جميع مرافق المدرسة ويمكن تغليف الكرتون الورقي</w:t>
            </w:r>
            <w:r>
              <w:rPr>
                <w:rFonts w:ascii="Sakkal Majalla" w:hAnsi="Sakkal Majalla" w:cs="Sakkal Majalla" w:hint="cs"/>
                <w:b/>
                <w:bCs/>
                <w:sz w:val="28"/>
                <w:szCs w:val="28"/>
                <w:rtl/>
                <w:lang w:bidi="ar-JO"/>
              </w:rPr>
              <w:t xml:space="preserve"> وتجليده واستخدامه كسلال قمامة .</w:t>
            </w:r>
          </w:p>
          <w:p w:rsidR="008A5360" w:rsidRDefault="008A5360" w:rsidP="008A5360">
            <w:pPr>
              <w:jc w:val="both"/>
              <w:rPr>
                <w:rFonts w:ascii="Sakkal Majalla" w:hAnsi="Sakkal Majalla" w:cs="Sakkal Majalla" w:hint="cs"/>
                <w:b/>
                <w:bCs/>
                <w:sz w:val="28"/>
                <w:szCs w:val="28"/>
                <w:rtl/>
                <w:lang w:bidi="ar-JO"/>
              </w:rPr>
            </w:pPr>
            <w:r>
              <w:rPr>
                <w:rFonts w:ascii="Sakkal Majalla" w:hAnsi="Sakkal Majalla" w:cs="Sakkal Majalla" w:hint="cs"/>
                <w:b/>
                <w:bCs/>
                <w:sz w:val="28"/>
                <w:szCs w:val="28"/>
                <w:rtl/>
                <w:lang w:bidi="ar-JO"/>
              </w:rPr>
              <w:t>* توظيف الاذاعة المدرسية وإعداد نشرات توجه رسالة توعية لطلبة المدرسة تكرس من خلالها السلوك المثالي تجاه نظافة البيئة المحيطة .</w:t>
            </w:r>
          </w:p>
          <w:p w:rsidR="008A5360" w:rsidRDefault="008A5360" w:rsidP="008A5360">
            <w:pPr>
              <w:jc w:val="both"/>
              <w:rPr>
                <w:rFonts w:ascii="Sakkal Majalla" w:hAnsi="Sakkal Majalla" w:cs="Sakkal Majalla" w:hint="cs"/>
                <w:b/>
                <w:bCs/>
                <w:sz w:val="28"/>
                <w:szCs w:val="28"/>
                <w:rtl/>
                <w:lang w:bidi="ar-JO"/>
              </w:rPr>
            </w:pPr>
            <w:r>
              <w:rPr>
                <w:rFonts w:ascii="Sakkal Majalla" w:hAnsi="Sakkal Majalla" w:cs="Sakkal Majalla" w:hint="cs"/>
                <w:b/>
                <w:bCs/>
                <w:sz w:val="28"/>
                <w:szCs w:val="28"/>
                <w:rtl/>
                <w:lang w:bidi="ar-JO"/>
              </w:rPr>
              <w:t>* كتابة شعارات تحث على النظافة وأن النظافة من الذات نفسها ، تعلق على الجدران وأبواب وجدران المرافق العامة في المدرسة .</w:t>
            </w:r>
          </w:p>
          <w:p w:rsidR="008A5360" w:rsidRDefault="008A5360" w:rsidP="008A5360">
            <w:pPr>
              <w:jc w:val="both"/>
              <w:rPr>
                <w:rFonts w:ascii="Sakkal Majalla" w:hAnsi="Sakkal Majalla" w:cs="Sakkal Majalla" w:hint="cs"/>
                <w:b/>
                <w:bCs/>
                <w:sz w:val="28"/>
                <w:szCs w:val="28"/>
                <w:rtl/>
                <w:lang w:bidi="ar-JO"/>
              </w:rPr>
            </w:pPr>
            <w:r>
              <w:rPr>
                <w:rFonts w:ascii="Sakkal Majalla" w:hAnsi="Sakkal Majalla" w:cs="Sakkal Majalla" w:hint="cs"/>
                <w:b/>
                <w:bCs/>
                <w:sz w:val="28"/>
                <w:szCs w:val="28"/>
                <w:rtl/>
                <w:lang w:bidi="ar-JO"/>
              </w:rPr>
              <w:t>* متابعة الاذنة لتنظيف المرافق الصحية طوال النهار خاصة بعد الفرصة .</w:t>
            </w:r>
          </w:p>
          <w:p w:rsidR="008A5360" w:rsidRDefault="008A5360" w:rsidP="008A5360">
            <w:pPr>
              <w:jc w:val="both"/>
              <w:rPr>
                <w:rFonts w:ascii="Sakkal Majalla" w:hAnsi="Sakkal Majalla" w:cs="Sakkal Majalla" w:hint="cs"/>
                <w:b/>
                <w:bCs/>
                <w:sz w:val="28"/>
                <w:szCs w:val="28"/>
                <w:rtl/>
                <w:lang w:bidi="ar-JO"/>
              </w:rPr>
            </w:pPr>
            <w:r>
              <w:rPr>
                <w:rFonts w:ascii="Sakkal Majalla" w:hAnsi="Sakkal Majalla" w:cs="Sakkal Majalla" w:hint="cs"/>
                <w:b/>
                <w:bCs/>
                <w:sz w:val="28"/>
                <w:szCs w:val="28"/>
                <w:rtl/>
                <w:lang w:bidi="ar-JO"/>
              </w:rPr>
              <w:t xml:space="preserve">* رسم الشعارات الوطنية والتربوية على جدران المدرسة </w:t>
            </w:r>
            <w:r w:rsidR="00DB5D96">
              <w:rPr>
                <w:rFonts w:ascii="Sakkal Majalla" w:hAnsi="Sakkal Majalla" w:cs="Sakkal Majalla" w:hint="cs"/>
                <w:b/>
                <w:bCs/>
                <w:sz w:val="28"/>
                <w:szCs w:val="28"/>
                <w:rtl/>
                <w:lang w:bidi="ar-JO"/>
              </w:rPr>
              <w:t>.</w:t>
            </w:r>
          </w:p>
          <w:p w:rsidR="00DB5D96" w:rsidRDefault="00DB5D96" w:rsidP="008A5360">
            <w:pPr>
              <w:jc w:val="both"/>
              <w:rPr>
                <w:rFonts w:ascii="Sakkal Majalla" w:hAnsi="Sakkal Majalla" w:cs="Sakkal Majalla" w:hint="cs"/>
                <w:b/>
                <w:bCs/>
                <w:sz w:val="28"/>
                <w:szCs w:val="28"/>
                <w:rtl/>
                <w:lang w:bidi="ar-JO"/>
              </w:rPr>
            </w:pPr>
            <w:r>
              <w:rPr>
                <w:rFonts w:ascii="Sakkal Majalla" w:hAnsi="Sakkal Majalla" w:cs="Sakkal Majalla" w:hint="cs"/>
                <w:b/>
                <w:bCs/>
                <w:sz w:val="28"/>
                <w:szCs w:val="28"/>
                <w:rtl/>
                <w:lang w:bidi="ar-JO"/>
              </w:rPr>
              <w:t>* توفير جهد مكثف من الادارة لمتابعة حالات السلوك السلبي المتكرر لدى الطلبة اسبوعياً ودراسة الاسباب ومتابعتها مع أولياء الامور .</w:t>
            </w:r>
          </w:p>
          <w:p w:rsidR="00DB5D96" w:rsidRPr="008A5360" w:rsidRDefault="00DB5D96" w:rsidP="008A5360">
            <w:pPr>
              <w:jc w:val="both"/>
              <w:rPr>
                <w:rFonts w:ascii="Sakkal Majalla" w:hAnsi="Sakkal Majalla" w:cs="Sakkal Majalla"/>
                <w:b/>
                <w:bCs/>
                <w:sz w:val="28"/>
                <w:szCs w:val="28"/>
                <w:rtl/>
                <w:lang w:bidi="ar-JO"/>
              </w:rPr>
            </w:pPr>
          </w:p>
        </w:tc>
        <w:tc>
          <w:tcPr>
            <w:tcW w:w="1647" w:type="dxa"/>
            <w:vAlign w:val="center"/>
          </w:tcPr>
          <w:p w:rsidR="0005260B" w:rsidRPr="00E61C09" w:rsidRDefault="0005260B" w:rsidP="006D5354">
            <w:pPr>
              <w:jc w:val="center"/>
              <w:rPr>
                <w:rFonts w:ascii="Sakkal Majalla" w:hAnsi="Sakkal Majalla" w:cs="Sakkal Majalla"/>
                <w:b/>
                <w:bCs/>
                <w:sz w:val="32"/>
                <w:szCs w:val="32"/>
                <w:rtl/>
                <w:lang w:bidi="ar-JO"/>
              </w:rPr>
            </w:pPr>
          </w:p>
        </w:tc>
        <w:tc>
          <w:tcPr>
            <w:tcW w:w="881" w:type="dxa"/>
            <w:vAlign w:val="center"/>
          </w:tcPr>
          <w:p w:rsidR="0005260B" w:rsidRPr="00E61C09" w:rsidRDefault="0005260B" w:rsidP="006D5354">
            <w:pPr>
              <w:jc w:val="center"/>
              <w:rPr>
                <w:rFonts w:ascii="Sakkal Majalla" w:hAnsi="Sakkal Majalla" w:cs="Sakkal Majalla"/>
                <w:b/>
                <w:bCs/>
                <w:sz w:val="32"/>
                <w:szCs w:val="32"/>
                <w:rtl/>
                <w:lang w:bidi="ar-JO"/>
              </w:rPr>
            </w:pPr>
          </w:p>
        </w:tc>
        <w:tc>
          <w:tcPr>
            <w:tcW w:w="882" w:type="dxa"/>
            <w:vAlign w:val="center"/>
          </w:tcPr>
          <w:p w:rsidR="0005260B" w:rsidRPr="00E61C09" w:rsidRDefault="0005260B" w:rsidP="006D5354">
            <w:pPr>
              <w:jc w:val="center"/>
              <w:rPr>
                <w:rFonts w:ascii="Sakkal Majalla" w:hAnsi="Sakkal Majalla" w:cs="Sakkal Majalla"/>
                <w:b/>
                <w:bCs/>
                <w:sz w:val="32"/>
                <w:szCs w:val="32"/>
                <w:rtl/>
                <w:lang w:bidi="ar-JO"/>
              </w:rPr>
            </w:pPr>
          </w:p>
        </w:tc>
        <w:tc>
          <w:tcPr>
            <w:tcW w:w="2170" w:type="dxa"/>
            <w:vAlign w:val="center"/>
          </w:tcPr>
          <w:p w:rsidR="0005260B" w:rsidRDefault="00763949" w:rsidP="006D5354">
            <w:pPr>
              <w:jc w:val="center"/>
              <w:rPr>
                <w:rFonts w:ascii="Sakkal Majalla" w:hAnsi="Sakkal Majalla" w:cs="Sakkal Majalla" w:hint="cs"/>
                <w:b/>
                <w:bCs/>
                <w:sz w:val="32"/>
                <w:szCs w:val="32"/>
                <w:rtl/>
                <w:lang w:bidi="ar-JO"/>
              </w:rPr>
            </w:pPr>
            <w:r>
              <w:rPr>
                <w:rFonts w:ascii="Sakkal Majalla" w:hAnsi="Sakkal Majalla" w:cs="Sakkal Majalla" w:hint="cs"/>
                <w:b/>
                <w:bCs/>
                <w:sz w:val="32"/>
                <w:szCs w:val="32"/>
                <w:rtl/>
                <w:lang w:bidi="ar-JO"/>
              </w:rPr>
              <w:t>* وضوح معايير نظافة المرافق لدى جميع الطلبة .</w:t>
            </w:r>
          </w:p>
          <w:p w:rsidR="00763949" w:rsidRDefault="00763949" w:rsidP="006D5354">
            <w:pPr>
              <w:jc w:val="center"/>
              <w:rPr>
                <w:rFonts w:ascii="Sakkal Majalla" w:hAnsi="Sakkal Majalla" w:cs="Sakkal Majalla"/>
                <w:b/>
                <w:bCs/>
                <w:sz w:val="32"/>
                <w:szCs w:val="32"/>
                <w:rtl/>
                <w:lang w:bidi="ar-JO"/>
              </w:rPr>
            </w:pPr>
          </w:p>
          <w:p w:rsidR="00763949" w:rsidRDefault="00763949" w:rsidP="006D5354">
            <w:pPr>
              <w:jc w:val="center"/>
              <w:rPr>
                <w:rFonts w:ascii="Sakkal Majalla" w:hAnsi="Sakkal Majalla" w:cs="Sakkal Majalla" w:hint="cs"/>
                <w:b/>
                <w:bCs/>
                <w:sz w:val="32"/>
                <w:szCs w:val="32"/>
                <w:rtl/>
                <w:lang w:bidi="ar-JO"/>
              </w:rPr>
            </w:pPr>
            <w:r>
              <w:rPr>
                <w:rFonts w:ascii="Sakkal Majalla" w:hAnsi="Sakkal Majalla" w:cs="Sakkal Majalla" w:hint="cs"/>
                <w:b/>
                <w:bCs/>
                <w:sz w:val="32"/>
                <w:szCs w:val="32"/>
                <w:rtl/>
                <w:lang w:bidi="ar-JO"/>
              </w:rPr>
              <w:t>* التزام طلبة لجنة النظافة ومتابعتهم الحثيثة للمرافق .</w:t>
            </w:r>
          </w:p>
          <w:p w:rsidR="00763949" w:rsidRDefault="00763949" w:rsidP="006D5354">
            <w:pPr>
              <w:jc w:val="center"/>
              <w:rPr>
                <w:rFonts w:ascii="Sakkal Majalla" w:hAnsi="Sakkal Majalla" w:cs="Sakkal Majalla"/>
                <w:b/>
                <w:bCs/>
                <w:sz w:val="32"/>
                <w:szCs w:val="32"/>
                <w:rtl/>
                <w:lang w:bidi="ar-JO"/>
              </w:rPr>
            </w:pPr>
          </w:p>
          <w:p w:rsidR="00763949" w:rsidRDefault="00763949"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تعاون مربو الصفوف مع مسؤول اللجنة وأعضائها .</w:t>
            </w:r>
          </w:p>
          <w:p w:rsidR="00763949" w:rsidRDefault="00763949" w:rsidP="006D5354">
            <w:pPr>
              <w:jc w:val="center"/>
              <w:rPr>
                <w:rFonts w:ascii="Sakkal Majalla" w:hAnsi="Sakkal Majalla" w:cs="Sakkal Majalla"/>
                <w:b/>
                <w:bCs/>
                <w:sz w:val="32"/>
                <w:szCs w:val="32"/>
                <w:rtl/>
                <w:lang w:bidi="ar-JO"/>
              </w:rPr>
            </w:pPr>
          </w:p>
          <w:p w:rsidR="00763949" w:rsidRDefault="00763949"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وجود نظام عقاب وحافز جيد للطلبة .</w:t>
            </w:r>
          </w:p>
          <w:p w:rsidR="00763949" w:rsidRDefault="00763949" w:rsidP="006D5354">
            <w:pPr>
              <w:jc w:val="center"/>
              <w:rPr>
                <w:rFonts w:ascii="Sakkal Majalla" w:hAnsi="Sakkal Majalla" w:cs="Sakkal Majalla"/>
                <w:b/>
                <w:bCs/>
                <w:sz w:val="32"/>
                <w:szCs w:val="32"/>
                <w:rtl/>
                <w:lang w:bidi="ar-JO"/>
              </w:rPr>
            </w:pPr>
          </w:p>
          <w:p w:rsidR="00763949" w:rsidRPr="00697AED" w:rsidRDefault="00763949"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 التواصل الفعال مع أولياء الأمور من خلال آلية واضحة متفق عليها </w:t>
            </w:r>
          </w:p>
        </w:tc>
        <w:tc>
          <w:tcPr>
            <w:tcW w:w="1763" w:type="dxa"/>
            <w:vAlign w:val="center"/>
          </w:tcPr>
          <w:p w:rsidR="0005260B" w:rsidRPr="0005260B" w:rsidRDefault="0005260B" w:rsidP="0005260B">
            <w:pPr>
              <w:jc w:val="center"/>
              <w:rPr>
                <w:rFonts w:ascii="Sakkal Majalla" w:hAnsi="Sakkal Majalla" w:cs="Sakkal Majalla"/>
                <w:b/>
                <w:bCs/>
                <w:sz w:val="32"/>
                <w:szCs w:val="32"/>
                <w:rtl/>
                <w:lang w:bidi="ar-JO"/>
              </w:rPr>
            </w:pPr>
            <w:r w:rsidRPr="0005260B">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مرافق المدرسة نظيفة طوال النهار</w:t>
            </w:r>
          </w:p>
        </w:tc>
        <w:tc>
          <w:tcPr>
            <w:tcW w:w="2047" w:type="dxa"/>
            <w:vAlign w:val="center"/>
          </w:tcPr>
          <w:p w:rsidR="0005260B" w:rsidRDefault="0005260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 نسبة نظافة المرافق العامة بداية الدوام المدرسي ( عدد المرافق النظيفة / عدد المرافق الكلي * 100% ) </w:t>
            </w:r>
          </w:p>
          <w:p w:rsidR="0005260B" w:rsidRDefault="0005260B" w:rsidP="006D5354">
            <w:pPr>
              <w:jc w:val="center"/>
              <w:rPr>
                <w:rFonts w:ascii="Sakkal Majalla" w:hAnsi="Sakkal Majalla" w:cs="Sakkal Majalla"/>
                <w:b/>
                <w:bCs/>
                <w:sz w:val="32"/>
                <w:szCs w:val="32"/>
                <w:rtl/>
                <w:lang w:bidi="ar-JO"/>
              </w:rPr>
            </w:pPr>
          </w:p>
          <w:p w:rsidR="0005260B" w:rsidRPr="0005260B" w:rsidRDefault="0005260B" w:rsidP="0005260B">
            <w:pPr>
              <w:jc w:val="center"/>
              <w:rPr>
                <w:rFonts w:ascii="Sakkal Majalla" w:hAnsi="Sakkal Majalla" w:cs="Sakkal Majalla"/>
                <w:b/>
                <w:bCs/>
                <w:sz w:val="32"/>
                <w:szCs w:val="32"/>
                <w:rtl/>
                <w:lang w:bidi="ar-JO"/>
              </w:rPr>
            </w:pPr>
            <w:r w:rsidRPr="0005260B">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نسبة نظافة المرافق العامة خلال الدوام المدرسي ( عدد المرافق النظيفة / عدد المرافق الكلي * 100 % ) </w:t>
            </w:r>
          </w:p>
        </w:tc>
      </w:tr>
    </w:tbl>
    <w:p w:rsidR="00E040DF" w:rsidRDefault="00DB5D96" w:rsidP="00DB5D96">
      <w:pPr>
        <w:jc w:val="center"/>
        <w:rPr>
          <w:rFonts w:ascii="Sakkal Majalla" w:hAnsi="Sakkal Majalla" w:cs="Sakkal Majalla"/>
          <w:b/>
          <w:bCs/>
          <w:sz w:val="36"/>
          <w:szCs w:val="36"/>
          <w:rtl/>
          <w:lang w:bidi="ar-JO"/>
        </w:rPr>
      </w:pPr>
      <w:r>
        <w:rPr>
          <w:rFonts w:ascii="Sakkal Majalla" w:hAnsi="Sakkal Majalla" w:cs="Sakkal Majalla"/>
          <w:b/>
          <w:bCs/>
          <w:sz w:val="36"/>
          <w:szCs w:val="36"/>
          <w:rtl/>
          <w:lang w:bidi="ar-JO"/>
        </w:rPr>
        <w:tab/>
      </w:r>
    </w:p>
    <w:p w:rsidR="00DB5D96" w:rsidRDefault="00DB5D96" w:rsidP="00DB5D96">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lastRenderedPageBreak/>
        <w:t xml:space="preserve">الخطة التنفيذية ( لجنة النظافة ) </w:t>
      </w:r>
    </w:p>
    <w:tbl>
      <w:tblPr>
        <w:tblStyle w:val="TableGrid"/>
        <w:bidiVisual/>
        <w:tblW w:w="15693" w:type="dxa"/>
        <w:tblLook w:val="04A0" w:firstRow="1" w:lastRow="0" w:firstColumn="1" w:lastColumn="0" w:noHBand="0" w:noVBand="1"/>
      </w:tblPr>
      <w:tblGrid>
        <w:gridCol w:w="840"/>
        <w:gridCol w:w="1843"/>
        <w:gridCol w:w="3620"/>
        <w:gridCol w:w="1647"/>
        <w:gridCol w:w="881"/>
        <w:gridCol w:w="882"/>
        <w:gridCol w:w="2170"/>
        <w:gridCol w:w="1763"/>
        <w:gridCol w:w="2047"/>
      </w:tblGrid>
      <w:tr w:rsidR="00DB5D96" w:rsidTr="000E2E48">
        <w:trPr>
          <w:trHeight w:val="503"/>
        </w:trPr>
        <w:tc>
          <w:tcPr>
            <w:tcW w:w="840" w:type="dxa"/>
            <w:vMerge w:val="restart"/>
            <w:shd w:val="clear" w:color="auto" w:fill="D9D9D9" w:themeFill="background1" w:themeFillShade="D9"/>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الرقم</w:t>
            </w:r>
          </w:p>
        </w:tc>
        <w:tc>
          <w:tcPr>
            <w:tcW w:w="1843" w:type="dxa"/>
            <w:vMerge w:val="restart"/>
            <w:shd w:val="clear" w:color="auto" w:fill="D9D9D9" w:themeFill="background1" w:themeFillShade="D9"/>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النتاجات الخاصة</w:t>
            </w:r>
          </w:p>
        </w:tc>
        <w:tc>
          <w:tcPr>
            <w:tcW w:w="3620" w:type="dxa"/>
            <w:vMerge w:val="restart"/>
            <w:shd w:val="clear" w:color="auto" w:fill="D9D9D9" w:themeFill="background1" w:themeFillShade="D9"/>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الاجراءات</w:t>
            </w:r>
          </w:p>
        </w:tc>
        <w:tc>
          <w:tcPr>
            <w:tcW w:w="1647" w:type="dxa"/>
            <w:vMerge w:val="restart"/>
            <w:shd w:val="clear" w:color="auto" w:fill="D9D9D9" w:themeFill="background1" w:themeFillShade="D9"/>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مسؤولية التنفيذ</w:t>
            </w:r>
          </w:p>
        </w:tc>
        <w:tc>
          <w:tcPr>
            <w:tcW w:w="1763" w:type="dxa"/>
            <w:gridSpan w:val="2"/>
            <w:shd w:val="clear" w:color="auto" w:fill="D9D9D9" w:themeFill="background1" w:themeFillShade="D9"/>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وقت التنفيذ</w:t>
            </w:r>
          </w:p>
        </w:tc>
        <w:tc>
          <w:tcPr>
            <w:tcW w:w="2170" w:type="dxa"/>
            <w:vMerge w:val="restart"/>
            <w:shd w:val="clear" w:color="auto" w:fill="D9D9D9" w:themeFill="background1" w:themeFillShade="D9"/>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عناصر النجاح</w:t>
            </w:r>
          </w:p>
        </w:tc>
        <w:tc>
          <w:tcPr>
            <w:tcW w:w="1763" w:type="dxa"/>
            <w:vMerge w:val="restart"/>
            <w:shd w:val="clear" w:color="auto" w:fill="D9D9D9" w:themeFill="background1" w:themeFillShade="D9"/>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مؤشرات النجاح</w:t>
            </w:r>
          </w:p>
        </w:tc>
        <w:tc>
          <w:tcPr>
            <w:tcW w:w="2047" w:type="dxa"/>
            <w:vMerge w:val="restart"/>
            <w:shd w:val="clear" w:color="auto" w:fill="D9D9D9" w:themeFill="background1" w:themeFillShade="D9"/>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وحدة القياس</w:t>
            </w:r>
          </w:p>
        </w:tc>
      </w:tr>
      <w:tr w:rsidR="00DB5D96" w:rsidTr="000E2E48">
        <w:trPr>
          <w:trHeight w:val="502"/>
        </w:trPr>
        <w:tc>
          <w:tcPr>
            <w:tcW w:w="840" w:type="dxa"/>
            <w:vMerge/>
            <w:vAlign w:val="center"/>
          </w:tcPr>
          <w:p w:rsidR="00DB5D96" w:rsidRDefault="00DB5D96" w:rsidP="000E2E48">
            <w:pPr>
              <w:jc w:val="center"/>
              <w:rPr>
                <w:rFonts w:ascii="Sakkal Majalla" w:hAnsi="Sakkal Majalla" w:cs="Sakkal Majalla"/>
                <w:b/>
                <w:bCs/>
                <w:sz w:val="36"/>
                <w:szCs w:val="36"/>
                <w:rtl/>
                <w:lang w:bidi="ar-JO"/>
              </w:rPr>
            </w:pPr>
          </w:p>
        </w:tc>
        <w:tc>
          <w:tcPr>
            <w:tcW w:w="1843" w:type="dxa"/>
            <w:vMerge/>
            <w:vAlign w:val="center"/>
          </w:tcPr>
          <w:p w:rsidR="00DB5D96" w:rsidRDefault="00DB5D96" w:rsidP="000E2E48">
            <w:pPr>
              <w:jc w:val="center"/>
              <w:rPr>
                <w:rFonts w:ascii="Sakkal Majalla" w:hAnsi="Sakkal Majalla" w:cs="Sakkal Majalla"/>
                <w:b/>
                <w:bCs/>
                <w:sz w:val="36"/>
                <w:szCs w:val="36"/>
                <w:rtl/>
                <w:lang w:bidi="ar-JO"/>
              </w:rPr>
            </w:pPr>
          </w:p>
        </w:tc>
        <w:tc>
          <w:tcPr>
            <w:tcW w:w="3620" w:type="dxa"/>
            <w:vMerge/>
            <w:vAlign w:val="center"/>
          </w:tcPr>
          <w:p w:rsidR="00DB5D96" w:rsidRDefault="00DB5D96" w:rsidP="000E2E48">
            <w:pPr>
              <w:jc w:val="center"/>
              <w:rPr>
                <w:rFonts w:ascii="Sakkal Majalla" w:hAnsi="Sakkal Majalla" w:cs="Sakkal Majalla"/>
                <w:b/>
                <w:bCs/>
                <w:sz w:val="36"/>
                <w:szCs w:val="36"/>
                <w:rtl/>
                <w:lang w:bidi="ar-JO"/>
              </w:rPr>
            </w:pPr>
          </w:p>
        </w:tc>
        <w:tc>
          <w:tcPr>
            <w:tcW w:w="1647" w:type="dxa"/>
            <w:vMerge/>
            <w:vAlign w:val="center"/>
          </w:tcPr>
          <w:p w:rsidR="00DB5D96" w:rsidRDefault="00DB5D96" w:rsidP="000E2E48">
            <w:pPr>
              <w:jc w:val="center"/>
              <w:rPr>
                <w:rFonts w:ascii="Sakkal Majalla" w:hAnsi="Sakkal Majalla" w:cs="Sakkal Majalla"/>
                <w:b/>
                <w:bCs/>
                <w:sz w:val="36"/>
                <w:szCs w:val="36"/>
                <w:rtl/>
                <w:lang w:bidi="ar-JO"/>
              </w:rPr>
            </w:pPr>
          </w:p>
        </w:tc>
        <w:tc>
          <w:tcPr>
            <w:tcW w:w="881" w:type="dxa"/>
            <w:shd w:val="clear" w:color="auto" w:fill="BFBFBF" w:themeFill="background1" w:themeFillShade="BF"/>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من</w:t>
            </w:r>
          </w:p>
        </w:tc>
        <w:tc>
          <w:tcPr>
            <w:tcW w:w="882" w:type="dxa"/>
            <w:shd w:val="clear" w:color="auto" w:fill="BFBFBF" w:themeFill="background1" w:themeFillShade="BF"/>
            <w:vAlign w:val="center"/>
          </w:tcPr>
          <w:p w:rsidR="00DB5D96" w:rsidRDefault="00DB5D96" w:rsidP="000E2E48">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إلى</w:t>
            </w:r>
          </w:p>
        </w:tc>
        <w:tc>
          <w:tcPr>
            <w:tcW w:w="2170" w:type="dxa"/>
            <w:vMerge/>
            <w:vAlign w:val="center"/>
          </w:tcPr>
          <w:p w:rsidR="00DB5D96" w:rsidRDefault="00DB5D96" w:rsidP="000E2E48">
            <w:pPr>
              <w:jc w:val="center"/>
              <w:rPr>
                <w:rFonts w:ascii="Sakkal Majalla" w:hAnsi="Sakkal Majalla" w:cs="Sakkal Majalla"/>
                <w:b/>
                <w:bCs/>
                <w:sz w:val="36"/>
                <w:szCs w:val="36"/>
                <w:rtl/>
                <w:lang w:bidi="ar-JO"/>
              </w:rPr>
            </w:pPr>
          </w:p>
        </w:tc>
        <w:tc>
          <w:tcPr>
            <w:tcW w:w="1763" w:type="dxa"/>
            <w:vMerge/>
            <w:vAlign w:val="center"/>
          </w:tcPr>
          <w:p w:rsidR="00DB5D96" w:rsidRDefault="00DB5D96" w:rsidP="000E2E48">
            <w:pPr>
              <w:jc w:val="center"/>
              <w:rPr>
                <w:rFonts w:ascii="Sakkal Majalla" w:hAnsi="Sakkal Majalla" w:cs="Sakkal Majalla"/>
                <w:b/>
                <w:bCs/>
                <w:sz w:val="36"/>
                <w:szCs w:val="36"/>
                <w:rtl/>
                <w:lang w:bidi="ar-JO"/>
              </w:rPr>
            </w:pPr>
          </w:p>
        </w:tc>
        <w:tc>
          <w:tcPr>
            <w:tcW w:w="2047" w:type="dxa"/>
            <w:vMerge/>
            <w:vAlign w:val="center"/>
          </w:tcPr>
          <w:p w:rsidR="00DB5D96" w:rsidRDefault="00DB5D96" w:rsidP="000E2E48">
            <w:pPr>
              <w:jc w:val="center"/>
              <w:rPr>
                <w:rFonts w:ascii="Sakkal Majalla" w:hAnsi="Sakkal Majalla" w:cs="Sakkal Majalla"/>
                <w:b/>
                <w:bCs/>
                <w:sz w:val="36"/>
                <w:szCs w:val="36"/>
                <w:rtl/>
                <w:lang w:bidi="ar-JO"/>
              </w:rPr>
            </w:pPr>
          </w:p>
        </w:tc>
      </w:tr>
      <w:tr w:rsidR="00DB5D96" w:rsidTr="000E2E48">
        <w:tc>
          <w:tcPr>
            <w:tcW w:w="840" w:type="dxa"/>
            <w:vAlign w:val="center"/>
          </w:tcPr>
          <w:p w:rsidR="00DB5D96" w:rsidRPr="00E61C09" w:rsidRDefault="00DB5D96" w:rsidP="000E2E48">
            <w:pPr>
              <w:jc w:val="center"/>
              <w:rPr>
                <w:rFonts w:ascii="Sakkal Majalla" w:hAnsi="Sakkal Majalla" w:cs="Sakkal Majalla"/>
                <w:b/>
                <w:bCs/>
                <w:sz w:val="32"/>
                <w:szCs w:val="32"/>
                <w:rtl/>
                <w:lang w:bidi="ar-JO"/>
              </w:rPr>
            </w:pPr>
          </w:p>
        </w:tc>
        <w:tc>
          <w:tcPr>
            <w:tcW w:w="1843" w:type="dxa"/>
            <w:vAlign w:val="center"/>
          </w:tcPr>
          <w:p w:rsidR="00DB5D96" w:rsidRPr="00E61C09" w:rsidRDefault="00DB5D96" w:rsidP="000E2E48">
            <w:pPr>
              <w:jc w:val="center"/>
              <w:rPr>
                <w:rFonts w:ascii="Sakkal Majalla" w:hAnsi="Sakkal Majalla" w:cs="Sakkal Majalla"/>
                <w:b/>
                <w:bCs/>
                <w:sz w:val="32"/>
                <w:szCs w:val="32"/>
                <w:rtl/>
                <w:lang w:bidi="ar-JO"/>
              </w:rPr>
            </w:pPr>
          </w:p>
        </w:tc>
        <w:tc>
          <w:tcPr>
            <w:tcW w:w="3620" w:type="dxa"/>
            <w:vAlign w:val="center"/>
          </w:tcPr>
          <w:p w:rsidR="00DB5D96" w:rsidRDefault="00DB5D96" w:rsidP="00DB5D96">
            <w:pPr>
              <w:jc w:val="both"/>
              <w:rPr>
                <w:rFonts w:ascii="Sakkal Majalla" w:hAnsi="Sakkal Majalla" w:cs="Sakkal Majalla" w:hint="cs"/>
                <w:b/>
                <w:bCs/>
                <w:sz w:val="28"/>
                <w:szCs w:val="28"/>
                <w:rtl/>
                <w:lang w:bidi="ar-JO"/>
              </w:rPr>
            </w:pPr>
            <w:r w:rsidRPr="00DB5D96">
              <w:rPr>
                <w:rFonts w:ascii="Sakkal Majalla" w:hAnsi="Sakkal Majalla" w:cs="Sakkal Majalla" w:hint="cs"/>
                <w:b/>
                <w:bCs/>
                <w:sz w:val="28"/>
                <w:szCs w:val="28"/>
                <w:rtl/>
                <w:lang w:bidi="ar-JO"/>
              </w:rPr>
              <w:t>*</w:t>
            </w:r>
            <w:r>
              <w:rPr>
                <w:rFonts w:ascii="Sakkal Majalla" w:hAnsi="Sakkal Majalla" w:cs="Sakkal Majalla"/>
                <w:b/>
                <w:bCs/>
                <w:sz w:val="28"/>
                <w:szCs w:val="28"/>
                <w:rtl/>
                <w:lang w:bidi="ar-JO"/>
              </w:rPr>
              <w:t xml:space="preserve"> </w:t>
            </w:r>
            <w:r>
              <w:rPr>
                <w:rFonts w:ascii="Sakkal Majalla" w:hAnsi="Sakkal Majalla" w:cs="Sakkal Majalla" w:hint="cs"/>
                <w:b/>
                <w:bCs/>
                <w:sz w:val="28"/>
                <w:szCs w:val="28"/>
                <w:rtl/>
                <w:lang w:bidi="ar-JO"/>
              </w:rPr>
              <w:t>العمل على توفير الشروط الصحية للمشارب بالتعاون مع الادارة المدرسية ولجنة النظافة ( توزيع أعضاء من اللجنة عند المشارب ) .</w:t>
            </w:r>
          </w:p>
          <w:p w:rsidR="00DB5D96" w:rsidRDefault="00DB5D96" w:rsidP="00DB5D96">
            <w:pPr>
              <w:jc w:val="both"/>
              <w:rPr>
                <w:rFonts w:ascii="Sakkal Majalla" w:hAnsi="Sakkal Majalla" w:cs="Sakkal Majalla" w:hint="cs"/>
                <w:b/>
                <w:bCs/>
                <w:sz w:val="28"/>
                <w:szCs w:val="28"/>
                <w:rtl/>
                <w:lang w:bidi="ar-JO"/>
              </w:rPr>
            </w:pPr>
            <w:r>
              <w:rPr>
                <w:rFonts w:ascii="Sakkal Majalla" w:hAnsi="Sakkal Majalla" w:cs="Sakkal Majalla" w:hint="cs"/>
                <w:b/>
                <w:bCs/>
                <w:sz w:val="28"/>
                <w:szCs w:val="28"/>
                <w:rtl/>
                <w:lang w:bidi="ar-JO"/>
              </w:rPr>
              <w:t>* تعاون الادارة في إجراء صيانة دورية للمشارب .</w:t>
            </w:r>
          </w:p>
          <w:p w:rsidR="00DB5D96" w:rsidRPr="00DB5D96" w:rsidRDefault="00DB5D96" w:rsidP="00DB5D96">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ضرورة الاتفاق مع الادارة المدرسية ( قائد مجتمع بيئتي الأجمل ) على اتخاذ الاجراءات الصارمة تجاه المخالفين عن تنفيذ الأنظمة المدرسية والذين يجاهرون بالأعمال غير اللائقة .</w:t>
            </w:r>
          </w:p>
        </w:tc>
        <w:tc>
          <w:tcPr>
            <w:tcW w:w="1647" w:type="dxa"/>
            <w:vAlign w:val="center"/>
          </w:tcPr>
          <w:p w:rsidR="00DB5D96" w:rsidRPr="00E61C09" w:rsidRDefault="00DB5D96" w:rsidP="000E2E48">
            <w:pPr>
              <w:jc w:val="center"/>
              <w:rPr>
                <w:rFonts w:ascii="Sakkal Majalla" w:hAnsi="Sakkal Majalla" w:cs="Sakkal Majalla"/>
                <w:b/>
                <w:bCs/>
                <w:sz w:val="32"/>
                <w:szCs w:val="32"/>
                <w:rtl/>
                <w:lang w:bidi="ar-JO"/>
              </w:rPr>
            </w:pPr>
          </w:p>
        </w:tc>
        <w:tc>
          <w:tcPr>
            <w:tcW w:w="881" w:type="dxa"/>
            <w:vAlign w:val="center"/>
          </w:tcPr>
          <w:p w:rsidR="00DB5D96" w:rsidRPr="00E61C09" w:rsidRDefault="00DB5D96" w:rsidP="000E2E48">
            <w:pPr>
              <w:jc w:val="center"/>
              <w:rPr>
                <w:rFonts w:ascii="Sakkal Majalla" w:hAnsi="Sakkal Majalla" w:cs="Sakkal Majalla"/>
                <w:b/>
                <w:bCs/>
                <w:sz w:val="32"/>
                <w:szCs w:val="32"/>
                <w:rtl/>
                <w:lang w:bidi="ar-JO"/>
              </w:rPr>
            </w:pPr>
          </w:p>
        </w:tc>
        <w:tc>
          <w:tcPr>
            <w:tcW w:w="882" w:type="dxa"/>
            <w:vAlign w:val="center"/>
          </w:tcPr>
          <w:p w:rsidR="00DB5D96" w:rsidRPr="00E61C09" w:rsidRDefault="00DB5D96" w:rsidP="000E2E48">
            <w:pPr>
              <w:jc w:val="center"/>
              <w:rPr>
                <w:rFonts w:ascii="Sakkal Majalla" w:hAnsi="Sakkal Majalla" w:cs="Sakkal Majalla"/>
                <w:b/>
                <w:bCs/>
                <w:sz w:val="32"/>
                <w:szCs w:val="32"/>
                <w:rtl/>
                <w:lang w:bidi="ar-JO"/>
              </w:rPr>
            </w:pPr>
          </w:p>
        </w:tc>
        <w:tc>
          <w:tcPr>
            <w:tcW w:w="2170" w:type="dxa"/>
            <w:vAlign w:val="center"/>
          </w:tcPr>
          <w:p w:rsidR="00DB5D96" w:rsidRPr="00763949" w:rsidRDefault="00763949" w:rsidP="00763949">
            <w:pPr>
              <w:jc w:val="center"/>
              <w:rPr>
                <w:rFonts w:ascii="Sakkal Majalla" w:hAnsi="Sakkal Majalla" w:cs="Sakkal Majalla"/>
                <w:b/>
                <w:bCs/>
                <w:sz w:val="32"/>
                <w:szCs w:val="32"/>
                <w:rtl/>
                <w:lang w:bidi="ar-JO"/>
              </w:rPr>
            </w:pPr>
            <w:r w:rsidRPr="00763949">
              <w:rPr>
                <w:rFonts w:ascii="Sakkal Majalla" w:hAnsi="Sakkal Majalla" w:cs="Sakkal Majalla" w:hint="cs"/>
                <w:b/>
                <w:bCs/>
                <w:sz w:val="32"/>
                <w:szCs w:val="32"/>
                <w:rtl/>
                <w:lang w:bidi="ar-JO"/>
              </w:rPr>
              <w:t>*</w:t>
            </w:r>
            <w:r>
              <w:rPr>
                <w:rFonts w:ascii="Sakkal Majalla" w:hAnsi="Sakkal Majalla" w:cs="Sakkal Majalla"/>
                <w:b/>
                <w:bCs/>
                <w:sz w:val="32"/>
                <w:szCs w:val="32"/>
                <w:rtl/>
                <w:lang w:bidi="ar-JO"/>
              </w:rPr>
              <w:t xml:space="preserve"> </w:t>
            </w:r>
            <w:r>
              <w:rPr>
                <w:rFonts w:ascii="Sakkal Majalla" w:hAnsi="Sakkal Majalla" w:cs="Sakkal Majalla" w:hint="cs"/>
                <w:b/>
                <w:bCs/>
                <w:sz w:val="32"/>
                <w:szCs w:val="32"/>
                <w:rtl/>
                <w:lang w:bidi="ar-JO"/>
              </w:rPr>
              <w:t>غرس الايمان بأن مشاكل النظافة البيئية من حولنا حلولها ليس في التقنية المتطورة فقط بقدر السلوك البشري لدى الطلبة.</w:t>
            </w:r>
          </w:p>
        </w:tc>
        <w:tc>
          <w:tcPr>
            <w:tcW w:w="1763" w:type="dxa"/>
            <w:vAlign w:val="center"/>
          </w:tcPr>
          <w:p w:rsidR="00DB5D96" w:rsidRPr="0005260B" w:rsidRDefault="00DB5D96" w:rsidP="000E2E48">
            <w:pPr>
              <w:jc w:val="center"/>
              <w:rPr>
                <w:rFonts w:ascii="Sakkal Majalla" w:hAnsi="Sakkal Majalla" w:cs="Sakkal Majalla"/>
                <w:b/>
                <w:bCs/>
                <w:sz w:val="32"/>
                <w:szCs w:val="32"/>
                <w:rtl/>
                <w:lang w:bidi="ar-JO"/>
              </w:rPr>
            </w:pPr>
          </w:p>
        </w:tc>
        <w:tc>
          <w:tcPr>
            <w:tcW w:w="2047" w:type="dxa"/>
            <w:vAlign w:val="center"/>
          </w:tcPr>
          <w:p w:rsidR="00DB5D96" w:rsidRPr="0005260B" w:rsidRDefault="00DB5D96" w:rsidP="000E2E48">
            <w:pPr>
              <w:jc w:val="center"/>
              <w:rPr>
                <w:rFonts w:ascii="Sakkal Majalla" w:hAnsi="Sakkal Majalla" w:cs="Sakkal Majalla"/>
                <w:b/>
                <w:bCs/>
                <w:sz w:val="32"/>
                <w:szCs w:val="32"/>
                <w:rtl/>
                <w:lang w:bidi="ar-JO"/>
              </w:rPr>
            </w:pPr>
          </w:p>
        </w:tc>
      </w:tr>
    </w:tbl>
    <w:p w:rsidR="00DB5D96" w:rsidRDefault="00DB5D96" w:rsidP="00E20D5B">
      <w:pPr>
        <w:jc w:val="center"/>
        <w:rPr>
          <w:rFonts w:ascii="Sakkal Majalla" w:hAnsi="Sakkal Majalla" w:cs="Sakkal Majalla"/>
          <w:b/>
          <w:bCs/>
          <w:sz w:val="36"/>
          <w:szCs w:val="36"/>
          <w:rtl/>
          <w:lang w:bidi="ar-JO"/>
        </w:rPr>
      </w:pPr>
    </w:p>
    <w:p w:rsidR="00DB5D96" w:rsidRDefault="00DB5D96" w:rsidP="00E20D5B">
      <w:pPr>
        <w:jc w:val="center"/>
        <w:rPr>
          <w:rFonts w:ascii="Sakkal Majalla" w:hAnsi="Sakkal Majalla" w:cs="Sakkal Majalla"/>
          <w:b/>
          <w:bCs/>
          <w:sz w:val="36"/>
          <w:szCs w:val="36"/>
          <w:rtl/>
          <w:lang w:bidi="ar-JO"/>
        </w:rPr>
      </w:pPr>
    </w:p>
    <w:p w:rsidR="00DB5D96" w:rsidRDefault="00DB5D96" w:rsidP="00E20D5B">
      <w:pPr>
        <w:jc w:val="center"/>
        <w:rPr>
          <w:rFonts w:ascii="Sakkal Majalla" w:hAnsi="Sakkal Majalla" w:cs="Sakkal Majalla"/>
          <w:b/>
          <w:bCs/>
          <w:sz w:val="36"/>
          <w:szCs w:val="36"/>
          <w:rtl/>
          <w:lang w:bidi="ar-JO"/>
        </w:rPr>
      </w:pPr>
    </w:p>
    <w:p w:rsidR="00DB5D96" w:rsidRDefault="00DB5D96" w:rsidP="00E20D5B">
      <w:pPr>
        <w:jc w:val="center"/>
        <w:rPr>
          <w:rFonts w:ascii="Sakkal Majalla" w:hAnsi="Sakkal Majalla" w:cs="Sakkal Majalla"/>
          <w:b/>
          <w:bCs/>
          <w:sz w:val="36"/>
          <w:szCs w:val="36"/>
          <w:rtl/>
          <w:lang w:bidi="ar-JO"/>
        </w:rPr>
      </w:pPr>
    </w:p>
    <w:p w:rsidR="00DB5D96" w:rsidRDefault="00DB5D96" w:rsidP="00E20D5B">
      <w:pPr>
        <w:jc w:val="center"/>
        <w:rPr>
          <w:rFonts w:ascii="Sakkal Majalla" w:hAnsi="Sakkal Majalla" w:cs="Sakkal Majalla"/>
          <w:b/>
          <w:bCs/>
          <w:sz w:val="36"/>
          <w:szCs w:val="36"/>
          <w:rtl/>
          <w:lang w:bidi="ar-JO"/>
        </w:rPr>
      </w:pPr>
    </w:p>
    <w:p w:rsidR="00DB5D96" w:rsidRDefault="00DB5D96" w:rsidP="00E20D5B">
      <w:pPr>
        <w:jc w:val="center"/>
        <w:rPr>
          <w:rFonts w:ascii="Sakkal Majalla" w:hAnsi="Sakkal Majalla" w:cs="Sakkal Majalla"/>
          <w:b/>
          <w:bCs/>
          <w:sz w:val="36"/>
          <w:szCs w:val="36"/>
          <w:rtl/>
          <w:lang w:bidi="ar-JO"/>
        </w:rPr>
      </w:pPr>
    </w:p>
    <w:p w:rsidR="00DB5D96" w:rsidRDefault="00DB5D96" w:rsidP="00E20D5B">
      <w:pPr>
        <w:jc w:val="center"/>
        <w:rPr>
          <w:rFonts w:ascii="Sakkal Majalla" w:hAnsi="Sakkal Majalla" w:cs="Sakkal Majalla"/>
          <w:b/>
          <w:bCs/>
          <w:sz w:val="36"/>
          <w:szCs w:val="36"/>
          <w:rtl/>
          <w:lang w:bidi="ar-JO"/>
        </w:rPr>
      </w:pPr>
    </w:p>
    <w:p w:rsidR="00E20D5B" w:rsidRDefault="00E20D5B" w:rsidP="00E20D5B">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lastRenderedPageBreak/>
        <w:t xml:space="preserve">الخطة التنفيذية ( لجنة النظافة ) </w:t>
      </w:r>
    </w:p>
    <w:tbl>
      <w:tblPr>
        <w:tblStyle w:val="TableGrid"/>
        <w:bidiVisual/>
        <w:tblW w:w="15693" w:type="dxa"/>
        <w:tblLook w:val="04A0" w:firstRow="1" w:lastRow="0" w:firstColumn="1" w:lastColumn="0" w:noHBand="0" w:noVBand="1"/>
      </w:tblPr>
      <w:tblGrid>
        <w:gridCol w:w="840"/>
        <w:gridCol w:w="1843"/>
        <w:gridCol w:w="3620"/>
        <w:gridCol w:w="1647"/>
        <w:gridCol w:w="881"/>
        <w:gridCol w:w="882"/>
        <w:gridCol w:w="2170"/>
        <w:gridCol w:w="1763"/>
        <w:gridCol w:w="2047"/>
      </w:tblGrid>
      <w:tr w:rsidR="00E20D5B" w:rsidTr="006D5354">
        <w:trPr>
          <w:trHeight w:val="503"/>
        </w:trPr>
        <w:tc>
          <w:tcPr>
            <w:tcW w:w="84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الرقم</w:t>
            </w:r>
          </w:p>
        </w:tc>
        <w:tc>
          <w:tcPr>
            <w:tcW w:w="1843"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النتاجات الخاصة</w:t>
            </w:r>
          </w:p>
        </w:tc>
        <w:tc>
          <w:tcPr>
            <w:tcW w:w="362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الاجراءات</w:t>
            </w:r>
          </w:p>
        </w:tc>
        <w:tc>
          <w:tcPr>
            <w:tcW w:w="1647"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مسؤولية التنفيذ</w:t>
            </w:r>
          </w:p>
        </w:tc>
        <w:tc>
          <w:tcPr>
            <w:tcW w:w="1763" w:type="dxa"/>
            <w:gridSpan w:val="2"/>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وقت التنفيذ</w:t>
            </w:r>
          </w:p>
        </w:tc>
        <w:tc>
          <w:tcPr>
            <w:tcW w:w="217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عناصر النجاح</w:t>
            </w:r>
          </w:p>
        </w:tc>
        <w:tc>
          <w:tcPr>
            <w:tcW w:w="1763"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مؤشرات النجاح</w:t>
            </w:r>
          </w:p>
        </w:tc>
        <w:tc>
          <w:tcPr>
            <w:tcW w:w="2047"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وحدة القياس</w:t>
            </w:r>
          </w:p>
        </w:tc>
      </w:tr>
      <w:tr w:rsidR="00E20D5B" w:rsidTr="006D5354">
        <w:trPr>
          <w:trHeight w:val="502"/>
        </w:trPr>
        <w:tc>
          <w:tcPr>
            <w:tcW w:w="840" w:type="dxa"/>
            <w:vMerge/>
            <w:vAlign w:val="center"/>
          </w:tcPr>
          <w:p w:rsidR="00E20D5B" w:rsidRDefault="00E20D5B" w:rsidP="006D5354">
            <w:pPr>
              <w:jc w:val="center"/>
              <w:rPr>
                <w:rFonts w:ascii="Sakkal Majalla" w:hAnsi="Sakkal Majalla" w:cs="Sakkal Majalla"/>
                <w:b/>
                <w:bCs/>
                <w:sz w:val="36"/>
                <w:szCs w:val="36"/>
                <w:rtl/>
                <w:lang w:bidi="ar-JO"/>
              </w:rPr>
            </w:pPr>
          </w:p>
        </w:tc>
        <w:tc>
          <w:tcPr>
            <w:tcW w:w="1843" w:type="dxa"/>
            <w:vMerge/>
            <w:vAlign w:val="center"/>
          </w:tcPr>
          <w:p w:rsidR="00E20D5B" w:rsidRDefault="00E20D5B" w:rsidP="006D5354">
            <w:pPr>
              <w:jc w:val="center"/>
              <w:rPr>
                <w:rFonts w:ascii="Sakkal Majalla" w:hAnsi="Sakkal Majalla" w:cs="Sakkal Majalla"/>
                <w:b/>
                <w:bCs/>
                <w:sz w:val="36"/>
                <w:szCs w:val="36"/>
                <w:rtl/>
                <w:lang w:bidi="ar-JO"/>
              </w:rPr>
            </w:pPr>
          </w:p>
        </w:tc>
        <w:tc>
          <w:tcPr>
            <w:tcW w:w="3620" w:type="dxa"/>
            <w:vMerge/>
            <w:vAlign w:val="center"/>
          </w:tcPr>
          <w:p w:rsidR="00E20D5B" w:rsidRDefault="00E20D5B" w:rsidP="006D5354">
            <w:pPr>
              <w:jc w:val="center"/>
              <w:rPr>
                <w:rFonts w:ascii="Sakkal Majalla" w:hAnsi="Sakkal Majalla" w:cs="Sakkal Majalla"/>
                <w:b/>
                <w:bCs/>
                <w:sz w:val="36"/>
                <w:szCs w:val="36"/>
                <w:rtl/>
                <w:lang w:bidi="ar-JO"/>
              </w:rPr>
            </w:pPr>
          </w:p>
        </w:tc>
        <w:tc>
          <w:tcPr>
            <w:tcW w:w="1647" w:type="dxa"/>
            <w:vMerge/>
            <w:vAlign w:val="center"/>
          </w:tcPr>
          <w:p w:rsidR="00E20D5B" w:rsidRDefault="00E20D5B" w:rsidP="006D5354">
            <w:pPr>
              <w:jc w:val="center"/>
              <w:rPr>
                <w:rFonts w:ascii="Sakkal Majalla" w:hAnsi="Sakkal Majalla" w:cs="Sakkal Majalla"/>
                <w:b/>
                <w:bCs/>
                <w:sz w:val="36"/>
                <w:szCs w:val="36"/>
                <w:rtl/>
                <w:lang w:bidi="ar-JO"/>
              </w:rPr>
            </w:pPr>
          </w:p>
        </w:tc>
        <w:tc>
          <w:tcPr>
            <w:tcW w:w="881" w:type="dxa"/>
            <w:shd w:val="clear" w:color="auto" w:fill="BFBFBF" w:themeFill="background1" w:themeFillShade="BF"/>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من</w:t>
            </w:r>
          </w:p>
        </w:tc>
        <w:tc>
          <w:tcPr>
            <w:tcW w:w="882" w:type="dxa"/>
            <w:shd w:val="clear" w:color="auto" w:fill="BFBFBF" w:themeFill="background1" w:themeFillShade="BF"/>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إلى</w:t>
            </w:r>
          </w:p>
        </w:tc>
        <w:tc>
          <w:tcPr>
            <w:tcW w:w="2170" w:type="dxa"/>
            <w:vMerge/>
            <w:vAlign w:val="center"/>
          </w:tcPr>
          <w:p w:rsidR="00E20D5B" w:rsidRDefault="00E20D5B" w:rsidP="006D5354">
            <w:pPr>
              <w:jc w:val="center"/>
              <w:rPr>
                <w:rFonts w:ascii="Sakkal Majalla" w:hAnsi="Sakkal Majalla" w:cs="Sakkal Majalla"/>
                <w:b/>
                <w:bCs/>
                <w:sz w:val="36"/>
                <w:szCs w:val="36"/>
                <w:rtl/>
                <w:lang w:bidi="ar-JO"/>
              </w:rPr>
            </w:pPr>
          </w:p>
        </w:tc>
        <w:tc>
          <w:tcPr>
            <w:tcW w:w="1763" w:type="dxa"/>
            <w:vMerge/>
            <w:vAlign w:val="center"/>
          </w:tcPr>
          <w:p w:rsidR="00E20D5B" w:rsidRDefault="00E20D5B" w:rsidP="006D5354">
            <w:pPr>
              <w:jc w:val="center"/>
              <w:rPr>
                <w:rFonts w:ascii="Sakkal Majalla" w:hAnsi="Sakkal Majalla" w:cs="Sakkal Majalla"/>
                <w:b/>
                <w:bCs/>
                <w:sz w:val="36"/>
                <w:szCs w:val="36"/>
                <w:rtl/>
                <w:lang w:bidi="ar-JO"/>
              </w:rPr>
            </w:pPr>
          </w:p>
        </w:tc>
        <w:tc>
          <w:tcPr>
            <w:tcW w:w="2047" w:type="dxa"/>
            <w:vMerge/>
            <w:vAlign w:val="center"/>
          </w:tcPr>
          <w:p w:rsidR="00E20D5B" w:rsidRDefault="00E20D5B" w:rsidP="006D5354">
            <w:pPr>
              <w:jc w:val="center"/>
              <w:rPr>
                <w:rFonts w:ascii="Sakkal Majalla" w:hAnsi="Sakkal Majalla" w:cs="Sakkal Majalla"/>
                <w:b/>
                <w:bCs/>
                <w:sz w:val="36"/>
                <w:szCs w:val="36"/>
                <w:rtl/>
                <w:lang w:bidi="ar-JO"/>
              </w:rPr>
            </w:pPr>
          </w:p>
        </w:tc>
      </w:tr>
      <w:tr w:rsidR="00E20D5B" w:rsidTr="006D5354">
        <w:tc>
          <w:tcPr>
            <w:tcW w:w="840" w:type="dxa"/>
            <w:vAlign w:val="center"/>
          </w:tcPr>
          <w:p w:rsidR="00E20D5B" w:rsidRPr="00E61C09" w:rsidRDefault="00E20D5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3</w:t>
            </w:r>
          </w:p>
        </w:tc>
        <w:tc>
          <w:tcPr>
            <w:tcW w:w="1843" w:type="dxa"/>
            <w:vAlign w:val="center"/>
          </w:tcPr>
          <w:p w:rsidR="00E20D5B" w:rsidRPr="00E61C09" w:rsidRDefault="00E20D5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نظافة خزانات المياه </w:t>
            </w:r>
          </w:p>
        </w:tc>
        <w:tc>
          <w:tcPr>
            <w:tcW w:w="3620" w:type="dxa"/>
            <w:vAlign w:val="center"/>
          </w:tcPr>
          <w:p w:rsidR="00E20D5B" w:rsidRDefault="00E20D5B" w:rsidP="00E20D5B">
            <w:pPr>
              <w:jc w:val="center"/>
              <w:rPr>
                <w:rFonts w:ascii="Sakkal Majalla" w:hAnsi="Sakkal Majalla" w:cs="Sakkal Majalla"/>
                <w:b/>
                <w:bCs/>
                <w:sz w:val="32"/>
                <w:szCs w:val="32"/>
                <w:rtl/>
                <w:lang w:bidi="ar-JO"/>
              </w:rPr>
            </w:pPr>
            <w:r w:rsidRPr="00E20D5B">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w:t>
            </w:r>
            <w:r w:rsidRPr="00E20D5B">
              <w:rPr>
                <w:rFonts w:ascii="Sakkal Majalla" w:hAnsi="Sakkal Majalla" w:cs="Sakkal Majalla" w:hint="cs"/>
                <w:b/>
                <w:bCs/>
                <w:sz w:val="32"/>
                <w:szCs w:val="32"/>
                <w:rtl/>
                <w:lang w:bidi="ar-JO"/>
              </w:rPr>
              <w:t>العمل على تنظيف خزانات المياه بشكل دوري .</w:t>
            </w:r>
          </w:p>
          <w:p w:rsidR="00E20D5B" w:rsidRDefault="00E20D5B" w:rsidP="00E20D5B">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فحص مياه الخزانات وتنظيفها بالتعاون مع جهات خاصة ( شركة متخصصة ) .</w:t>
            </w:r>
          </w:p>
          <w:p w:rsidR="00E20D5B" w:rsidRPr="00E20D5B" w:rsidRDefault="00E20D5B" w:rsidP="00E20D5B">
            <w:pPr>
              <w:jc w:val="center"/>
              <w:rPr>
                <w:rFonts w:ascii="Sakkal Majalla" w:hAnsi="Sakkal Majalla" w:cs="Sakkal Majalla"/>
                <w:b/>
                <w:bCs/>
                <w:sz w:val="32"/>
                <w:szCs w:val="32"/>
                <w:lang w:bidi="ar-JO"/>
              </w:rPr>
            </w:pPr>
            <w:r>
              <w:rPr>
                <w:rFonts w:ascii="Sakkal Majalla" w:hAnsi="Sakkal Majalla" w:cs="Sakkal Majalla" w:hint="cs"/>
                <w:b/>
                <w:bCs/>
                <w:sz w:val="32"/>
                <w:szCs w:val="32"/>
                <w:rtl/>
                <w:lang w:bidi="ar-JO"/>
              </w:rPr>
              <w:t>* تعاون الحارس من التأكد من إغلاق خزانات المياه بإحكام .</w:t>
            </w:r>
          </w:p>
          <w:p w:rsidR="00E20D5B" w:rsidRPr="00E20D5B" w:rsidRDefault="00E20D5B" w:rsidP="00E20D5B">
            <w:pPr>
              <w:jc w:val="both"/>
              <w:rPr>
                <w:rFonts w:ascii="Sakkal Majalla" w:hAnsi="Sakkal Majalla" w:cs="Sakkal Majalla"/>
                <w:b/>
                <w:bCs/>
                <w:sz w:val="32"/>
                <w:szCs w:val="32"/>
                <w:rtl/>
                <w:lang w:bidi="ar-JO"/>
              </w:rPr>
            </w:pPr>
            <w:r w:rsidRPr="00E20D5B">
              <w:rPr>
                <w:rFonts w:ascii="Sakkal Majalla" w:hAnsi="Sakkal Majalla" w:cs="Sakkal Majalla" w:hint="cs"/>
                <w:b/>
                <w:bCs/>
                <w:sz w:val="32"/>
                <w:szCs w:val="32"/>
                <w:rtl/>
                <w:lang w:bidi="ar-JO"/>
              </w:rPr>
              <w:t xml:space="preserve"> </w:t>
            </w:r>
          </w:p>
        </w:tc>
        <w:tc>
          <w:tcPr>
            <w:tcW w:w="1647"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881"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882"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2170" w:type="dxa"/>
            <w:vAlign w:val="center"/>
          </w:tcPr>
          <w:p w:rsidR="00E20D5B" w:rsidRPr="00E20D5B" w:rsidRDefault="00E20D5B" w:rsidP="00E20D5B">
            <w:pPr>
              <w:jc w:val="center"/>
              <w:rPr>
                <w:rFonts w:ascii="Sakkal Majalla" w:hAnsi="Sakkal Majalla" w:cs="Sakkal Majalla"/>
                <w:b/>
                <w:bCs/>
                <w:sz w:val="32"/>
                <w:szCs w:val="32"/>
                <w:rtl/>
                <w:lang w:bidi="ar-JO"/>
              </w:rPr>
            </w:pPr>
            <w:r w:rsidRPr="00E20D5B">
              <w:rPr>
                <w:rFonts w:ascii="Sakkal Majalla" w:hAnsi="Sakkal Majalla" w:cs="Sakkal Majalla" w:hint="cs"/>
                <w:b/>
                <w:bCs/>
                <w:sz w:val="32"/>
                <w:szCs w:val="32"/>
                <w:rtl/>
                <w:lang w:bidi="ar-JO"/>
              </w:rPr>
              <w:t>*</w:t>
            </w:r>
            <w:r>
              <w:rPr>
                <w:rFonts w:ascii="Sakkal Majalla" w:hAnsi="Sakkal Majalla" w:cs="Sakkal Majalla" w:hint="cs"/>
                <w:b/>
                <w:bCs/>
                <w:sz w:val="32"/>
                <w:szCs w:val="32"/>
                <w:rtl/>
                <w:lang w:bidi="ar-JO"/>
              </w:rPr>
              <w:t xml:space="preserve"> وجود الوعي بأهمية نظافة خزانات المياه ودورها على الصحة العامة .</w:t>
            </w:r>
          </w:p>
        </w:tc>
        <w:tc>
          <w:tcPr>
            <w:tcW w:w="1763" w:type="dxa"/>
            <w:vAlign w:val="center"/>
          </w:tcPr>
          <w:p w:rsidR="00E20D5B" w:rsidRPr="00367D30" w:rsidRDefault="00E20D5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خزانات مياه نظيفة طوال العام .</w:t>
            </w:r>
          </w:p>
        </w:tc>
        <w:tc>
          <w:tcPr>
            <w:tcW w:w="2047" w:type="dxa"/>
            <w:vAlign w:val="center"/>
          </w:tcPr>
          <w:p w:rsidR="00E20D5B" w:rsidRPr="00367D30" w:rsidRDefault="00E20D5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عدد حملات تنظيف ومتابعة خزانات المياه في المدرسة خلال الفصل الدراسي .</w:t>
            </w:r>
          </w:p>
        </w:tc>
      </w:tr>
    </w:tbl>
    <w:p w:rsidR="00E20D5B" w:rsidRDefault="00E20D5B" w:rsidP="00E61C09">
      <w:pPr>
        <w:jc w:val="center"/>
        <w:rPr>
          <w:rFonts w:ascii="Sakkal Majalla" w:hAnsi="Sakkal Majalla" w:cs="Sakkal Majalla"/>
          <w:b/>
          <w:bCs/>
          <w:sz w:val="36"/>
          <w:szCs w:val="36"/>
          <w:rtl/>
          <w:lang w:bidi="ar-JO"/>
        </w:rPr>
      </w:pPr>
    </w:p>
    <w:p w:rsidR="00E20D5B" w:rsidRDefault="00E20D5B" w:rsidP="00E61C09">
      <w:pPr>
        <w:jc w:val="center"/>
        <w:rPr>
          <w:rFonts w:ascii="Sakkal Majalla" w:hAnsi="Sakkal Majalla" w:cs="Sakkal Majalla"/>
          <w:b/>
          <w:bCs/>
          <w:sz w:val="36"/>
          <w:szCs w:val="36"/>
          <w:rtl/>
          <w:lang w:bidi="ar-JO"/>
        </w:rPr>
      </w:pPr>
    </w:p>
    <w:p w:rsidR="00E20D5B" w:rsidRDefault="00E20D5B" w:rsidP="00E61C09">
      <w:pPr>
        <w:jc w:val="center"/>
        <w:rPr>
          <w:rFonts w:ascii="Sakkal Majalla" w:hAnsi="Sakkal Majalla" w:cs="Sakkal Majalla"/>
          <w:b/>
          <w:bCs/>
          <w:sz w:val="36"/>
          <w:szCs w:val="36"/>
          <w:rtl/>
          <w:lang w:bidi="ar-JO"/>
        </w:rPr>
      </w:pPr>
    </w:p>
    <w:p w:rsidR="00E20D5B" w:rsidRDefault="00E20D5B" w:rsidP="00E61C09">
      <w:pPr>
        <w:jc w:val="center"/>
        <w:rPr>
          <w:rFonts w:ascii="Sakkal Majalla" w:hAnsi="Sakkal Majalla" w:cs="Sakkal Majalla"/>
          <w:b/>
          <w:bCs/>
          <w:sz w:val="36"/>
          <w:szCs w:val="36"/>
          <w:rtl/>
          <w:lang w:bidi="ar-JO"/>
        </w:rPr>
      </w:pPr>
    </w:p>
    <w:p w:rsidR="00E20D5B" w:rsidRDefault="00E20D5B" w:rsidP="00E61C09">
      <w:pPr>
        <w:jc w:val="center"/>
        <w:rPr>
          <w:rFonts w:ascii="Sakkal Majalla" w:hAnsi="Sakkal Majalla" w:cs="Sakkal Majalla"/>
          <w:b/>
          <w:bCs/>
          <w:sz w:val="36"/>
          <w:szCs w:val="36"/>
          <w:rtl/>
          <w:lang w:bidi="ar-JO"/>
        </w:rPr>
      </w:pPr>
    </w:p>
    <w:p w:rsidR="00E20D5B" w:rsidRDefault="00E20D5B" w:rsidP="00E61C09">
      <w:pPr>
        <w:jc w:val="center"/>
        <w:rPr>
          <w:rFonts w:ascii="Sakkal Majalla" w:hAnsi="Sakkal Majalla" w:cs="Sakkal Majalla"/>
          <w:b/>
          <w:bCs/>
          <w:sz w:val="36"/>
          <w:szCs w:val="36"/>
          <w:rtl/>
          <w:lang w:bidi="ar-JO"/>
        </w:rPr>
      </w:pPr>
    </w:p>
    <w:p w:rsidR="00E20D5B" w:rsidRDefault="00E20D5B" w:rsidP="00E61C09">
      <w:pPr>
        <w:jc w:val="center"/>
        <w:rPr>
          <w:rFonts w:ascii="Sakkal Majalla" w:hAnsi="Sakkal Majalla" w:cs="Sakkal Majalla"/>
          <w:b/>
          <w:bCs/>
          <w:sz w:val="36"/>
          <w:szCs w:val="36"/>
          <w:rtl/>
          <w:lang w:bidi="ar-JO"/>
        </w:rPr>
      </w:pPr>
    </w:p>
    <w:p w:rsidR="00E20D5B" w:rsidRDefault="00E20D5B" w:rsidP="00E61C09">
      <w:pPr>
        <w:jc w:val="center"/>
        <w:rPr>
          <w:rFonts w:ascii="Sakkal Majalla" w:hAnsi="Sakkal Majalla" w:cs="Sakkal Majalla"/>
          <w:b/>
          <w:bCs/>
          <w:sz w:val="36"/>
          <w:szCs w:val="36"/>
          <w:rtl/>
          <w:lang w:bidi="ar-JO"/>
        </w:rPr>
      </w:pPr>
    </w:p>
    <w:p w:rsidR="00E20D5B" w:rsidRDefault="00E20D5B" w:rsidP="00E20D5B">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lastRenderedPageBreak/>
        <w:t xml:space="preserve">الخطة التنفيذية ( لجنة النظافة ) </w:t>
      </w:r>
    </w:p>
    <w:tbl>
      <w:tblPr>
        <w:tblStyle w:val="TableGrid"/>
        <w:bidiVisual/>
        <w:tblW w:w="15693" w:type="dxa"/>
        <w:tblLook w:val="04A0" w:firstRow="1" w:lastRow="0" w:firstColumn="1" w:lastColumn="0" w:noHBand="0" w:noVBand="1"/>
      </w:tblPr>
      <w:tblGrid>
        <w:gridCol w:w="840"/>
        <w:gridCol w:w="1843"/>
        <w:gridCol w:w="3620"/>
        <w:gridCol w:w="1647"/>
        <w:gridCol w:w="881"/>
        <w:gridCol w:w="882"/>
        <w:gridCol w:w="2170"/>
        <w:gridCol w:w="1400"/>
        <w:gridCol w:w="2410"/>
      </w:tblGrid>
      <w:tr w:rsidR="00E20D5B" w:rsidTr="001240CB">
        <w:trPr>
          <w:trHeight w:val="503"/>
        </w:trPr>
        <w:tc>
          <w:tcPr>
            <w:tcW w:w="84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الرقم</w:t>
            </w:r>
          </w:p>
        </w:tc>
        <w:tc>
          <w:tcPr>
            <w:tcW w:w="1843"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النتاجات الخاصة</w:t>
            </w:r>
          </w:p>
        </w:tc>
        <w:tc>
          <w:tcPr>
            <w:tcW w:w="362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الاجراءات</w:t>
            </w:r>
          </w:p>
        </w:tc>
        <w:tc>
          <w:tcPr>
            <w:tcW w:w="1647"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مسؤولية التنفيذ</w:t>
            </w:r>
          </w:p>
        </w:tc>
        <w:tc>
          <w:tcPr>
            <w:tcW w:w="1763" w:type="dxa"/>
            <w:gridSpan w:val="2"/>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وقت التنفيذ</w:t>
            </w:r>
          </w:p>
        </w:tc>
        <w:tc>
          <w:tcPr>
            <w:tcW w:w="217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عناصر النجاح</w:t>
            </w:r>
          </w:p>
        </w:tc>
        <w:tc>
          <w:tcPr>
            <w:tcW w:w="140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مؤشرات النجاح</w:t>
            </w:r>
          </w:p>
        </w:tc>
        <w:tc>
          <w:tcPr>
            <w:tcW w:w="241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وحدة القياس</w:t>
            </w:r>
          </w:p>
        </w:tc>
      </w:tr>
      <w:tr w:rsidR="00E20D5B" w:rsidTr="001240CB">
        <w:trPr>
          <w:trHeight w:val="502"/>
        </w:trPr>
        <w:tc>
          <w:tcPr>
            <w:tcW w:w="840" w:type="dxa"/>
            <w:vMerge/>
            <w:vAlign w:val="center"/>
          </w:tcPr>
          <w:p w:rsidR="00E20D5B" w:rsidRDefault="00E20D5B" w:rsidP="006D5354">
            <w:pPr>
              <w:jc w:val="center"/>
              <w:rPr>
                <w:rFonts w:ascii="Sakkal Majalla" w:hAnsi="Sakkal Majalla" w:cs="Sakkal Majalla"/>
                <w:b/>
                <w:bCs/>
                <w:sz w:val="36"/>
                <w:szCs w:val="36"/>
                <w:rtl/>
                <w:lang w:bidi="ar-JO"/>
              </w:rPr>
            </w:pPr>
          </w:p>
        </w:tc>
        <w:tc>
          <w:tcPr>
            <w:tcW w:w="1843" w:type="dxa"/>
            <w:vMerge/>
            <w:vAlign w:val="center"/>
          </w:tcPr>
          <w:p w:rsidR="00E20D5B" w:rsidRDefault="00E20D5B" w:rsidP="006D5354">
            <w:pPr>
              <w:jc w:val="center"/>
              <w:rPr>
                <w:rFonts w:ascii="Sakkal Majalla" w:hAnsi="Sakkal Majalla" w:cs="Sakkal Majalla"/>
                <w:b/>
                <w:bCs/>
                <w:sz w:val="36"/>
                <w:szCs w:val="36"/>
                <w:rtl/>
                <w:lang w:bidi="ar-JO"/>
              </w:rPr>
            </w:pPr>
          </w:p>
        </w:tc>
        <w:tc>
          <w:tcPr>
            <w:tcW w:w="3620" w:type="dxa"/>
            <w:vMerge/>
            <w:vAlign w:val="center"/>
          </w:tcPr>
          <w:p w:rsidR="00E20D5B" w:rsidRDefault="00E20D5B" w:rsidP="006D5354">
            <w:pPr>
              <w:jc w:val="center"/>
              <w:rPr>
                <w:rFonts w:ascii="Sakkal Majalla" w:hAnsi="Sakkal Majalla" w:cs="Sakkal Majalla"/>
                <w:b/>
                <w:bCs/>
                <w:sz w:val="36"/>
                <w:szCs w:val="36"/>
                <w:rtl/>
                <w:lang w:bidi="ar-JO"/>
              </w:rPr>
            </w:pPr>
          </w:p>
        </w:tc>
        <w:tc>
          <w:tcPr>
            <w:tcW w:w="1647" w:type="dxa"/>
            <w:vMerge/>
            <w:vAlign w:val="center"/>
          </w:tcPr>
          <w:p w:rsidR="00E20D5B" w:rsidRDefault="00E20D5B" w:rsidP="006D5354">
            <w:pPr>
              <w:jc w:val="center"/>
              <w:rPr>
                <w:rFonts w:ascii="Sakkal Majalla" w:hAnsi="Sakkal Majalla" w:cs="Sakkal Majalla"/>
                <w:b/>
                <w:bCs/>
                <w:sz w:val="36"/>
                <w:szCs w:val="36"/>
                <w:rtl/>
                <w:lang w:bidi="ar-JO"/>
              </w:rPr>
            </w:pPr>
          </w:p>
        </w:tc>
        <w:tc>
          <w:tcPr>
            <w:tcW w:w="881" w:type="dxa"/>
            <w:shd w:val="clear" w:color="auto" w:fill="BFBFBF" w:themeFill="background1" w:themeFillShade="BF"/>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من</w:t>
            </w:r>
          </w:p>
        </w:tc>
        <w:tc>
          <w:tcPr>
            <w:tcW w:w="882" w:type="dxa"/>
            <w:shd w:val="clear" w:color="auto" w:fill="BFBFBF" w:themeFill="background1" w:themeFillShade="BF"/>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إلى</w:t>
            </w:r>
          </w:p>
        </w:tc>
        <w:tc>
          <w:tcPr>
            <w:tcW w:w="2170" w:type="dxa"/>
            <w:vMerge/>
            <w:vAlign w:val="center"/>
          </w:tcPr>
          <w:p w:rsidR="00E20D5B" w:rsidRDefault="00E20D5B" w:rsidP="006D5354">
            <w:pPr>
              <w:jc w:val="center"/>
              <w:rPr>
                <w:rFonts w:ascii="Sakkal Majalla" w:hAnsi="Sakkal Majalla" w:cs="Sakkal Majalla"/>
                <w:b/>
                <w:bCs/>
                <w:sz w:val="36"/>
                <w:szCs w:val="36"/>
                <w:rtl/>
                <w:lang w:bidi="ar-JO"/>
              </w:rPr>
            </w:pPr>
          </w:p>
        </w:tc>
        <w:tc>
          <w:tcPr>
            <w:tcW w:w="1400" w:type="dxa"/>
            <w:vMerge/>
            <w:vAlign w:val="center"/>
          </w:tcPr>
          <w:p w:rsidR="00E20D5B" w:rsidRDefault="00E20D5B" w:rsidP="006D5354">
            <w:pPr>
              <w:jc w:val="center"/>
              <w:rPr>
                <w:rFonts w:ascii="Sakkal Majalla" w:hAnsi="Sakkal Majalla" w:cs="Sakkal Majalla"/>
                <w:b/>
                <w:bCs/>
                <w:sz w:val="36"/>
                <w:szCs w:val="36"/>
                <w:rtl/>
                <w:lang w:bidi="ar-JO"/>
              </w:rPr>
            </w:pPr>
          </w:p>
        </w:tc>
        <w:tc>
          <w:tcPr>
            <w:tcW w:w="2410" w:type="dxa"/>
            <w:vMerge/>
            <w:vAlign w:val="center"/>
          </w:tcPr>
          <w:p w:rsidR="00E20D5B" w:rsidRDefault="00E20D5B" w:rsidP="006D5354">
            <w:pPr>
              <w:jc w:val="center"/>
              <w:rPr>
                <w:rFonts w:ascii="Sakkal Majalla" w:hAnsi="Sakkal Majalla" w:cs="Sakkal Majalla"/>
                <w:b/>
                <w:bCs/>
                <w:sz w:val="36"/>
                <w:szCs w:val="36"/>
                <w:rtl/>
                <w:lang w:bidi="ar-JO"/>
              </w:rPr>
            </w:pPr>
          </w:p>
        </w:tc>
      </w:tr>
      <w:tr w:rsidR="00E20D5B" w:rsidTr="001240CB">
        <w:tc>
          <w:tcPr>
            <w:tcW w:w="840" w:type="dxa"/>
            <w:vAlign w:val="center"/>
          </w:tcPr>
          <w:p w:rsidR="00E20D5B" w:rsidRPr="00E61C09" w:rsidRDefault="00E20D5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4</w:t>
            </w:r>
          </w:p>
        </w:tc>
        <w:tc>
          <w:tcPr>
            <w:tcW w:w="1843" w:type="dxa"/>
            <w:vAlign w:val="center"/>
          </w:tcPr>
          <w:p w:rsidR="00E20D5B" w:rsidRPr="00E61C09" w:rsidRDefault="00E20D5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المحافظة على المرافق الصحية </w:t>
            </w:r>
          </w:p>
        </w:tc>
        <w:tc>
          <w:tcPr>
            <w:tcW w:w="3620" w:type="dxa"/>
            <w:vAlign w:val="center"/>
          </w:tcPr>
          <w:p w:rsidR="00E20D5B" w:rsidRDefault="00763949" w:rsidP="00763949">
            <w:pPr>
              <w:jc w:val="both"/>
              <w:rPr>
                <w:rFonts w:ascii="Sakkal Majalla" w:hAnsi="Sakkal Majalla" w:cs="Sakkal Majalla"/>
                <w:b/>
                <w:bCs/>
                <w:sz w:val="28"/>
                <w:szCs w:val="28"/>
                <w:rtl/>
                <w:lang w:bidi="ar-JO"/>
              </w:rPr>
            </w:pPr>
            <w:r w:rsidRPr="00763949">
              <w:rPr>
                <w:rFonts w:ascii="Sakkal Majalla" w:hAnsi="Sakkal Majalla" w:cs="Sakkal Majalla" w:hint="cs"/>
                <w:b/>
                <w:bCs/>
                <w:sz w:val="28"/>
                <w:szCs w:val="28"/>
                <w:rtl/>
                <w:lang w:bidi="ar-JO"/>
              </w:rPr>
              <w:t>*</w:t>
            </w:r>
            <w:r>
              <w:rPr>
                <w:rFonts w:ascii="Sakkal Majalla" w:hAnsi="Sakkal Majalla" w:cs="Sakkal Majalla"/>
                <w:b/>
                <w:bCs/>
                <w:sz w:val="28"/>
                <w:szCs w:val="28"/>
                <w:rtl/>
                <w:lang w:bidi="ar-JO"/>
              </w:rPr>
              <w:t xml:space="preserve"> </w:t>
            </w:r>
            <w:r>
              <w:rPr>
                <w:rFonts w:ascii="Sakkal Majalla" w:hAnsi="Sakkal Majalla" w:cs="Sakkal Majalla" w:hint="cs"/>
                <w:b/>
                <w:bCs/>
                <w:sz w:val="28"/>
                <w:szCs w:val="28"/>
                <w:rtl/>
                <w:lang w:bidi="ar-JO"/>
              </w:rPr>
              <w:t>المتابعة المستمرة للأذنة لتنظيف المرافق الصحية خاصة بعد الفرصة .</w:t>
            </w:r>
          </w:p>
          <w:p w:rsidR="002824A1" w:rsidRDefault="002824A1" w:rsidP="00763949">
            <w:pPr>
              <w:jc w:val="both"/>
              <w:rPr>
                <w:rFonts w:ascii="Sakkal Majalla" w:hAnsi="Sakkal Majalla" w:cs="Sakkal Majalla"/>
                <w:b/>
                <w:bCs/>
                <w:sz w:val="28"/>
                <w:szCs w:val="28"/>
                <w:rtl/>
                <w:lang w:bidi="ar-JO"/>
              </w:rPr>
            </w:pPr>
          </w:p>
          <w:p w:rsidR="00763949" w:rsidRDefault="00763949" w:rsidP="00763949">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التعاون مع مسؤول لجنة البيئة ومعلم التربة الاسلامية في كيفية المحافظة على نظافة المكان وربطها بالنص القرآني والسيرة النبوية ليدرك الطلبة دورهم الفاعل في التخلص من العادات السيئة والتي منها الكتابة على جدران المرافق الصحية وإلقاء المهملات على الارض .</w:t>
            </w:r>
          </w:p>
          <w:p w:rsidR="002824A1" w:rsidRDefault="002824A1" w:rsidP="00763949">
            <w:pPr>
              <w:jc w:val="both"/>
              <w:rPr>
                <w:rFonts w:ascii="Sakkal Majalla" w:hAnsi="Sakkal Majalla" w:cs="Sakkal Majalla"/>
                <w:b/>
                <w:bCs/>
                <w:sz w:val="28"/>
                <w:szCs w:val="28"/>
                <w:rtl/>
                <w:lang w:bidi="ar-JO"/>
              </w:rPr>
            </w:pPr>
          </w:p>
          <w:p w:rsidR="00763949" w:rsidRDefault="00763949" w:rsidP="00763949">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توفير الصابون في جميع المرافق الصحية .</w:t>
            </w:r>
          </w:p>
          <w:p w:rsidR="00763949" w:rsidRDefault="00763949" w:rsidP="00763949">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توفير سلال مهملات في جميع المرافق الصحية .</w:t>
            </w:r>
          </w:p>
          <w:p w:rsidR="002824A1" w:rsidRDefault="002824A1" w:rsidP="00763949">
            <w:pPr>
              <w:jc w:val="both"/>
              <w:rPr>
                <w:rFonts w:ascii="Sakkal Majalla" w:hAnsi="Sakkal Majalla" w:cs="Sakkal Majalla"/>
                <w:b/>
                <w:bCs/>
                <w:sz w:val="28"/>
                <w:szCs w:val="28"/>
                <w:rtl/>
                <w:lang w:bidi="ar-JO"/>
              </w:rPr>
            </w:pPr>
          </w:p>
          <w:p w:rsidR="00763949" w:rsidRDefault="00763949" w:rsidP="00763949">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وضع تعليمات على جميع أبواب المرافق الصحية تهدف للمحافظة على نظافتها .</w:t>
            </w:r>
          </w:p>
          <w:p w:rsidR="002824A1" w:rsidRDefault="002824A1" w:rsidP="00763949">
            <w:pPr>
              <w:jc w:val="both"/>
              <w:rPr>
                <w:rFonts w:ascii="Sakkal Majalla" w:hAnsi="Sakkal Majalla" w:cs="Sakkal Majalla"/>
                <w:b/>
                <w:bCs/>
                <w:sz w:val="28"/>
                <w:szCs w:val="28"/>
                <w:rtl/>
                <w:lang w:bidi="ar-JO"/>
              </w:rPr>
            </w:pPr>
          </w:p>
          <w:p w:rsidR="002824A1" w:rsidRPr="00763949" w:rsidRDefault="002824A1" w:rsidP="00763949">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التعاون بين أعضاء الصف المناوب و لجنة النظافة بتفقد المرافق الصحية يومياً وعمل اللازم .</w:t>
            </w:r>
          </w:p>
        </w:tc>
        <w:tc>
          <w:tcPr>
            <w:tcW w:w="1647"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881"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882"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2170" w:type="dxa"/>
            <w:vAlign w:val="center"/>
          </w:tcPr>
          <w:p w:rsidR="00E20D5B" w:rsidRPr="001240CB" w:rsidRDefault="001240CB" w:rsidP="006D5354">
            <w:pPr>
              <w:jc w:val="center"/>
              <w:rPr>
                <w:rFonts w:ascii="Sakkal Majalla" w:hAnsi="Sakkal Majalla" w:cs="Sakkal Majalla" w:hint="cs"/>
                <w:b/>
                <w:bCs/>
                <w:sz w:val="28"/>
                <w:szCs w:val="28"/>
                <w:rtl/>
                <w:lang w:bidi="ar-JO"/>
              </w:rPr>
            </w:pPr>
            <w:r w:rsidRPr="001240CB">
              <w:rPr>
                <w:rFonts w:ascii="Sakkal Majalla" w:hAnsi="Sakkal Majalla" w:cs="Sakkal Majalla" w:hint="cs"/>
                <w:b/>
                <w:bCs/>
                <w:sz w:val="28"/>
                <w:szCs w:val="28"/>
                <w:rtl/>
                <w:lang w:bidi="ar-JO"/>
              </w:rPr>
              <w:t>* التزام طلبة لجنة النظافة ومتابعتهم الحثيثة .</w:t>
            </w:r>
          </w:p>
          <w:p w:rsidR="001240CB" w:rsidRPr="001240CB" w:rsidRDefault="001240CB" w:rsidP="006D5354">
            <w:pPr>
              <w:jc w:val="center"/>
              <w:rPr>
                <w:rFonts w:ascii="Sakkal Majalla" w:hAnsi="Sakkal Majalla" w:cs="Sakkal Majalla"/>
                <w:b/>
                <w:bCs/>
                <w:sz w:val="28"/>
                <w:szCs w:val="28"/>
                <w:rtl/>
                <w:lang w:bidi="ar-JO"/>
              </w:rPr>
            </w:pPr>
          </w:p>
          <w:p w:rsidR="001240CB" w:rsidRPr="001240CB" w:rsidRDefault="001240CB" w:rsidP="006D5354">
            <w:pPr>
              <w:jc w:val="center"/>
              <w:rPr>
                <w:rFonts w:ascii="Sakkal Majalla" w:hAnsi="Sakkal Majalla" w:cs="Sakkal Majalla" w:hint="cs"/>
                <w:b/>
                <w:bCs/>
                <w:sz w:val="28"/>
                <w:szCs w:val="28"/>
                <w:rtl/>
                <w:lang w:bidi="ar-JO"/>
              </w:rPr>
            </w:pPr>
            <w:r w:rsidRPr="001240CB">
              <w:rPr>
                <w:rFonts w:ascii="Sakkal Majalla" w:hAnsi="Sakkal Majalla" w:cs="Sakkal Majalla" w:hint="cs"/>
                <w:b/>
                <w:bCs/>
                <w:sz w:val="28"/>
                <w:szCs w:val="28"/>
                <w:rtl/>
                <w:lang w:bidi="ar-JO"/>
              </w:rPr>
              <w:t>* تعاون مربي الصفوف مع مسؤول اللجنة وأعضائها .</w:t>
            </w:r>
          </w:p>
          <w:p w:rsidR="001240CB" w:rsidRPr="001240CB" w:rsidRDefault="001240CB" w:rsidP="006D5354">
            <w:pPr>
              <w:jc w:val="center"/>
              <w:rPr>
                <w:rFonts w:ascii="Sakkal Majalla" w:hAnsi="Sakkal Majalla" w:cs="Sakkal Majalla"/>
                <w:b/>
                <w:bCs/>
                <w:sz w:val="28"/>
                <w:szCs w:val="28"/>
                <w:rtl/>
                <w:lang w:bidi="ar-JO"/>
              </w:rPr>
            </w:pPr>
          </w:p>
          <w:p w:rsidR="001240CB" w:rsidRPr="001240CB" w:rsidRDefault="001240CB" w:rsidP="006D5354">
            <w:pPr>
              <w:jc w:val="center"/>
              <w:rPr>
                <w:rFonts w:ascii="Sakkal Majalla" w:hAnsi="Sakkal Majalla" w:cs="Sakkal Majalla"/>
                <w:b/>
                <w:bCs/>
                <w:sz w:val="28"/>
                <w:szCs w:val="28"/>
                <w:rtl/>
                <w:lang w:bidi="ar-JO"/>
              </w:rPr>
            </w:pPr>
            <w:r w:rsidRPr="001240CB">
              <w:rPr>
                <w:rFonts w:ascii="Sakkal Majalla" w:hAnsi="Sakkal Majalla" w:cs="Sakkal Majalla" w:hint="cs"/>
                <w:b/>
                <w:bCs/>
                <w:sz w:val="28"/>
                <w:szCs w:val="28"/>
                <w:rtl/>
                <w:lang w:bidi="ar-JO"/>
              </w:rPr>
              <w:t>* التزام الآذنة بواجبهم الوظيفي .</w:t>
            </w:r>
          </w:p>
          <w:p w:rsidR="001240CB" w:rsidRPr="001240CB" w:rsidRDefault="001240CB" w:rsidP="006D5354">
            <w:pPr>
              <w:jc w:val="center"/>
              <w:rPr>
                <w:rFonts w:ascii="Sakkal Majalla" w:hAnsi="Sakkal Majalla" w:cs="Sakkal Majalla"/>
                <w:b/>
                <w:bCs/>
                <w:sz w:val="28"/>
                <w:szCs w:val="28"/>
                <w:rtl/>
                <w:lang w:bidi="ar-JO"/>
              </w:rPr>
            </w:pPr>
          </w:p>
          <w:p w:rsidR="001240CB" w:rsidRPr="001240CB" w:rsidRDefault="001240CB" w:rsidP="006D5354">
            <w:pPr>
              <w:jc w:val="center"/>
              <w:rPr>
                <w:rFonts w:ascii="Sakkal Majalla" w:hAnsi="Sakkal Majalla" w:cs="Sakkal Majalla"/>
                <w:b/>
                <w:bCs/>
                <w:sz w:val="28"/>
                <w:szCs w:val="28"/>
                <w:rtl/>
                <w:lang w:bidi="ar-JO"/>
              </w:rPr>
            </w:pPr>
            <w:r w:rsidRPr="001240CB">
              <w:rPr>
                <w:rFonts w:ascii="Sakkal Majalla" w:hAnsi="Sakkal Majalla" w:cs="Sakkal Majalla" w:hint="cs"/>
                <w:b/>
                <w:bCs/>
                <w:sz w:val="28"/>
                <w:szCs w:val="28"/>
                <w:rtl/>
                <w:lang w:bidi="ar-JO"/>
              </w:rPr>
              <w:t>* إدراك الطلبةلدورهم الفاعل في التخلص من العادات السيئة .</w:t>
            </w:r>
          </w:p>
          <w:p w:rsidR="001240CB" w:rsidRPr="001240CB" w:rsidRDefault="001240CB" w:rsidP="006D5354">
            <w:pPr>
              <w:jc w:val="center"/>
              <w:rPr>
                <w:rFonts w:ascii="Sakkal Majalla" w:hAnsi="Sakkal Majalla" w:cs="Sakkal Majalla"/>
                <w:b/>
                <w:bCs/>
                <w:sz w:val="28"/>
                <w:szCs w:val="28"/>
                <w:rtl/>
                <w:lang w:bidi="ar-JO"/>
              </w:rPr>
            </w:pPr>
          </w:p>
          <w:p w:rsidR="001240CB" w:rsidRPr="001240CB" w:rsidRDefault="001240CB" w:rsidP="006D5354">
            <w:pPr>
              <w:jc w:val="center"/>
              <w:rPr>
                <w:rFonts w:ascii="Sakkal Majalla" w:hAnsi="Sakkal Majalla" w:cs="Sakkal Majalla"/>
                <w:b/>
                <w:bCs/>
                <w:sz w:val="28"/>
                <w:szCs w:val="28"/>
                <w:rtl/>
                <w:lang w:bidi="ar-JO"/>
              </w:rPr>
            </w:pPr>
            <w:r w:rsidRPr="001240CB">
              <w:rPr>
                <w:rFonts w:ascii="Sakkal Majalla" w:hAnsi="Sakkal Majalla" w:cs="Sakkal Majalla" w:hint="cs"/>
                <w:b/>
                <w:bCs/>
                <w:sz w:val="28"/>
                <w:szCs w:val="28"/>
                <w:rtl/>
                <w:lang w:bidi="ar-JO"/>
              </w:rPr>
              <w:t xml:space="preserve">* التوعية المستمرة والبناءة من خلال الاذاعة الصباحية وتخصيص حملة نظافة متابعة مستمرة . </w:t>
            </w:r>
          </w:p>
          <w:p w:rsidR="001240CB" w:rsidRPr="001240CB" w:rsidRDefault="001240CB" w:rsidP="006D5354">
            <w:pPr>
              <w:jc w:val="center"/>
              <w:rPr>
                <w:rFonts w:ascii="Sakkal Majalla" w:hAnsi="Sakkal Majalla" w:cs="Sakkal Majalla"/>
                <w:b/>
                <w:bCs/>
                <w:sz w:val="28"/>
                <w:szCs w:val="28"/>
                <w:rtl/>
                <w:lang w:bidi="ar-JO"/>
              </w:rPr>
            </w:pPr>
          </w:p>
          <w:p w:rsidR="001240CB" w:rsidRPr="00697AED" w:rsidRDefault="001240CB" w:rsidP="006D5354">
            <w:pPr>
              <w:jc w:val="center"/>
              <w:rPr>
                <w:rFonts w:ascii="Sakkal Majalla" w:hAnsi="Sakkal Majalla" w:cs="Sakkal Majalla"/>
                <w:b/>
                <w:bCs/>
                <w:sz w:val="32"/>
                <w:szCs w:val="32"/>
                <w:rtl/>
                <w:lang w:bidi="ar-JO"/>
              </w:rPr>
            </w:pPr>
            <w:r w:rsidRPr="001240CB">
              <w:rPr>
                <w:rFonts w:ascii="Sakkal Majalla" w:hAnsi="Sakkal Majalla" w:cs="Sakkal Majalla" w:hint="cs"/>
                <w:b/>
                <w:bCs/>
                <w:sz w:val="28"/>
                <w:szCs w:val="28"/>
                <w:rtl/>
                <w:lang w:bidi="ar-JO"/>
              </w:rPr>
              <w:t>* الانتماء لأ</w:t>
            </w:r>
            <w:r>
              <w:rPr>
                <w:rFonts w:ascii="Sakkal Majalla" w:hAnsi="Sakkal Majalla" w:cs="Sakkal Majalla" w:hint="cs"/>
                <w:b/>
                <w:bCs/>
                <w:sz w:val="28"/>
                <w:szCs w:val="28"/>
                <w:rtl/>
                <w:lang w:bidi="ar-JO"/>
              </w:rPr>
              <w:t>خلاقيات الدين الاسلامي الحنيف</w:t>
            </w:r>
          </w:p>
        </w:tc>
        <w:tc>
          <w:tcPr>
            <w:tcW w:w="1400" w:type="dxa"/>
            <w:vAlign w:val="center"/>
          </w:tcPr>
          <w:p w:rsidR="00E20D5B" w:rsidRPr="00367D30"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مرافق صحية نظيفة على مدار اليوم .</w:t>
            </w:r>
          </w:p>
        </w:tc>
        <w:tc>
          <w:tcPr>
            <w:tcW w:w="2410" w:type="dxa"/>
            <w:vAlign w:val="center"/>
          </w:tcPr>
          <w:p w:rsidR="00E20D5B" w:rsidRPr="001240CB" w:rsidRDefault="001240CB" w:rsidP="006D5354">
            <w:pPr>
              <w:jc w:val="center"/>
              <w:rPr>
                <w:rFonts w:ascii="Sakkal Majalla" w:hAnsi="Sakkal Majalla" w:cs="Sakkal Majalla"/>
                <w:b/>
                <w:bCs/>
                <w:sz w:val="28"/>
                <w:szCs w:val="28"/>
                <w:rtl/>
                <w:lang w:bidi="ar-JO"/>
              </w:rPr>
            </w:pPr>
            <w:r w:rsidRPr="001240CB">
              <w:rPr>
                <w:rFonts w:ascii="Sakkal Majalla" w:hAnsi="Sakkal Majalla" w:cs="Sakkal Majalla" w:hint="cs"/>
                <w:b/>
                <w:bCs/>
                <w:sz w:val="28"/>
                <w:szCs w:val="28"/>
                <w:rtl/>
                <w:lang w:bidi="ar-JO"/>
              </w:rPr>
              <w:t xml:space="preserve">* نسبة نظافة المرافق الصحية بداية الدوام المدرسي ( عدد المرافق الصحية النظيفة / عدد المرافق الكلي * 100% ) </w:t>
            </w:r>
          </w:p>
          <w:p w:rsidR="001240CB" w:rsidRPr="001240CB" w:rsidRDefault="001240CB" w:rsidP="001240CB">
            <w:pPr>
              <w:jc w:val="center"/>
              <w:rPr>
                <w:rFonts w:ascii="Sakkal Majalla" w:hAnsi="Sakkal Majalla" w:cs="Sakkal Majalla"/>
                <w:b/>
                <w:bCs/>
                <w:sz w:val="28"/>
                <w:szCs w:val="28"/>
                <w:rtl/>
                <w:lang w:bidi="ar-JO"/>
              </w:rPr>
            </w:pPr>
            <w:r w:rsidRPr="001240CB">
              <w:rPr>
                <w:rFonts w:ascii="Sakkal Majalla" w:hAnsi="Sakkal Majalla" w:cs="Sakkal Majalla" w:hint="cs"/>
                <w:b/>
                <w:bCs/>
                <w:sz w:val="28"/>
                <w:szCs w:val="28"/>
                <w:rtl/>
                <w:lang w:bidi="ar-JO"/>
              </w:rPr>
              <w:t xml:space="preserve">* نسبة نظافة المرافق الصحية </w:t>
            </w:r>
            <w:r w:rsidRPr="001240CB">
              <w:rPr>
                <w:rFonts w:ascii="Sakkal Majalla" w:hAnsi="Sakkal Majalla" w:cs="Sakkal Majalla" w:hint="cs"/>
                <w:b/>
                <w:bCs/>
                <w:sz w:val="28"/>
                <w:szCs w:val="28"/>
                <w:rtl/>
                <w:lang w:bidi="ar-JO"/>
              </w:rPr>
              <w:t>منتصف</w:t>
            </w:r>
            <w:r w:rsidRPr="001240CB">
              <w:rPr>
                <w:rFonts w:ascii="Sakkal Majalla" w:hAnsi="Sakkal Majalla" w:cs="Sakkal Majalla" w:hint="cs"/>
                <w:b/>
                <w:bCs/>
                <w:sz w:val="28"/>
                <w:szCs w:val="28"/>
                <w:rtl/>
                <w:lang w:bidi="ar-JO"/>
              </w:rPr>
              <w:t xml:space="preserve"> الدوام المدرسي ( عدد المرافق الصحية النظيفة / عدد المرافق الكلي * 100% ) </w:t>
            </w:r>
          </w:p>
          <w:p w:rsidR="001240CB" w:rsidRPr="001240CB" w:rsidRDefault="001240CB" w:rsidP="001240CB">
            <w:pPr>
              <w:jc w:val="center"/>
              <w:rPr>
                <w:rFonts w:ascii="Sakkal Majalla" w:hAnsi="Sakkal Majalla" w:cs="Sakkal Majalla"/>
                <w:b/>
                <w:bCs/>
                <w:sz w:val="28"/>
                <w:szCs w:val="28"/>
                <w:rtl/>
                <w:lang w:bidi="ar-JO"/>
              </w:rPr>
            </w:pPr>
            <w:r w:rsidRPr="001240CB">
              <w:rPr>
                <w:rFonts w:ascii="Sakkal Majalla" w:hAnsi="Sakkal Majalla" w:cs="Sakkal Majalla" w:hint="cs"/>
                <w:b/>
                <w:bCs/>
                <w:sz w:val="28"/>
                <w:szCs w:val="28"/>
                <w:rtl/>
                <w:lang w:bidi="ar-JO"/>
              </w:rPr>
              <w:t xml:space="preserve">* نسبة المرافق الصحية الصالحة للاستخدام نسبة للمرافق الصحية في المدرسةخلال الفصل الدراسي </w:t>
            </w:r>
          </w:p>
          <w:p w:rsidR="001240CB" w:rsidRPr="001240CB" w:rsidRDefault="001240CB" w:rsidP="001240CB">
            <w:pPr>
              <w:jc w:val="center"/>
              <w:rPr>
                <w:rFonts w:ascii="Sakkal Majalla" w:hAnsi="Sakkal Majalla" w:cs="Sakkal Majalla"/>
                <w:b/>
                <w:bCs/>
                <w:sz w:val="28"/>
                <w:szCs w:val="28"/>
                <w:rtl/>
                <w:lang w:bidi="ar-JO"/>
              </w:rPr>
            </w:pPr>
            <w:r w:rsidRPr="001240CB">
              <w:rPr>
                <w:rFonts w:ascii="Sakkal Majalla" w:hAnsi="Sakkal Majalla" w:cs="Sakkal Majalla" w:hint="cs"/>
                <w:b/>
                <w:bCs/>
                <w:sz w:val="28"/>
                <w:szCs w:val="28"/>
                <w:rtl/>
                <w:lang w:bidi="ar-JO"/>
              </w:rPr>
              <w:t>* نسبة المرافق الصحية التي يتوفر فيها ماء وسلال قمامة من بداية الدوام لنهايته .</w:t>
            </w:r>
          </w:p>
          <w:p w:rsidR="001240CB" w:rsidRDefault="001240CB" w:rsidP="006D5354">
            <w:pPr>
              <w:jc w:val="center"/>
              <w:rPr>
                <w:rFonts w:ascii="Sakkal Majalla" w:hAnsi="Sakkal Majalla" w:cs="Sakkal Majalla"/>
                <w:b/>
                <w:bCs/>
                <w:sz w:val="32"/>
                <w:szCs w:val="32"/>
                <w:rtl/>
                <w:lang w:bidi="ar-JO"/>
              </w:rPr>
            </w:pPr>
          </w:p>
          <w:p w:rsidR="001240CB" w:rsidRPr="00367D30" w:rsidRDefault="001240CB" w:rsidP="006D5354">
            <w:pPr>
              <w:jc w:val="center"/>
              <w:rPr>
                <w:rFonts w:ascii="Sakkal Majalla" w:hAnsi="Sakkal Majalla" w:cs="Sakkal Majalla"/>
                <w:b/>
                <w:bCs/>
                <w:sz w:val="32"/>
                <w:szCs w:val="32"/>
                <w:rtl/>
                <w:lang w:bidi="ar-JO"/>
              </w:rPr>
            </w:pPr>
          </w:p>
        </w:tc>
      </w:tr>
    </w:tbl>
    <w:p w:rsidR="00E040DF" w:rsidRDefault="00E040DF" w:rsidP="00E20D5B">
      <w:pPr>
        <w:jc w:val="center"/>
        <w:rPr>
          <w:rFonts w:ascii="Sakkal Majalla" w:hAnsi="Sakkal Majalla" w:cs="Sakkal Majalla"/>
          <w:b/>
          <w:bCs/>
          <w:sz w:val="36"/>
          <w:szCs w:val="36"/>
          <w:rtl/>
          <w:lang w:bidi="ar-JO"/>
        </w:rPr>
      </w:pPr>
    </w:p>
    <w:p w:rsidR="00E20D5B" w:rsidRDefault="00E20D5B" w:rsidP="00E20D5B">
      <w:pPr>
        <w:jc w:val="center"/>
        <w:rPr>
          <w:rFonts w:ascii="Sakkal Majalla" w:hAnsi="Sakkal Majalla" w:cs="Sakkal Majalla"/>
          <w:b/>
          <w:bCs/>
          <w:sz w:val="36"/>
          <w:szCs w:val="36"/>
          <w:rtl/>
          <w:lang w:bidi="ar-JO"/>
        </w:rPr>
      </w:pPr>
      <w:bookmarkStart w:id="0" w:name="_GoBack"/>
      <w:bookmarkEnd w:id="0"/>
      <w:r>
        <w:rPr>
          <w:rFonts w:ascii="Sakkal Majalla" w:hAnsi="Sakkal Majalla" w:cs="Sakkal Majalla" w:hint="cs"/>
          <w:b/>
          <w:bCs/>
          <w:sz w:val="36"/>
          <w:szCs w:val="36"/>
          <w:rtl/>
          <w:lang w:bidi="ar-JO"/>
        </w:rPr>
        <w:lastRenderedPageBreak/>
        <w:t xml:space="preserve">الخطة التنفيذية ( لجنة النظافة ) </w:t>
      </w:r>
    </w:p>
    <w:tbl>
      <w:tblPr>
        <w:tblStyle w:val="TableGrid"/>
        <w:bidiVisual/>
        <w:tblW w:w="15693" w:type="dxa"/>
        <w:tblLook w:val="04A0" w:firstRow="1" w:lastRow="0" w:firstColumn="1" w:lastColumn="0" w:noHBand="0" w:noVBand="1"/>
      </w:tblPr>
      <w:tblGrid>
        <w:gridCol w:w="840"/>
        <w:gridCol w:w="1843"/>
        <w:gridCol w:w="4079"/>
        <w:gridCol w:w="1418"/>
        <w:gridCol w:w="850"/>
        <w:gridCol w:w="851"/>
        <w:gridCol w:w="2002"/>
        <w:gridCol w:w="1400"/>
        <w:gridCol w:w="2410"/>
      </w:tblGrid>
      <w:tr w:rsidR="00E20D5B" w:rsidTr="00E040DF">
        <w:trPr>
          <w:trHeight w:val="503"/>
        </w:trPr>
        <w:tc>
          <w:tcPr>
            <w:tcW w:w="84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الرقم</w:t>
            </w:r>
          </w:p>
        </w:tc>
        <w:tc>
          <w:tcPr>
            <w:tcW w:w="1843"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النتاجات الخاصة</w:t>
            </w:r>
          </w:p>
        </w:tc>
        <w:tc>
          <w:tcPr>
            <w:tcW w:w="4079"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الاجراءات</w:t>
            </w:r>
          </w:p>
        </w:tc>
        <w:tc>
          <w:tcPr>
            <w:tcW w:w="1418"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مسؤولية التنفيذ</w:t>
            </w:r>
          </w:p>
        </w:tc>
        <w:tc>
          <w:tcPr>
            <w:tcW w:w="1701" w:type="dxa"/>
            <w:gridSpan w:val="2"/>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وقت التنفيذ</w:t>
            </w:r>
          </w:p>
        </w:tc>
        <w:tc>
          <w:tcPr>
            <w:tcW w:w="2002"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عناصر النجاح</w:t>
            </w:r>
          </w:p>
        </w:tc>
        <w:tc>
          <w:tcPr>
            <w:tcW w:w="140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مؤشرات النجاح</w:t>
            </w:r>
          </w:p>
        </w:tc>
        <w:tc>
          <w:tcPr>
            <w:tcW w:w="2410" w:type="dxa"/>
            <w:vMerge w:val="restart"/>
            <w:shd w:val="clear" w:color="auto" w:fill="D9D9D9" w:themeFill="background1" w:themeFillShade="D9"/>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وحدة القياس</w:t>
            </w:r>
          </w:p>
        </w:tc>
      </w:tr>
      <w:tr w:rsidR="00E20D5B" w:rsidTr="00E040DF">
        <w:trPr>
          <w:trHeight w:val="502"/>
        </w:trPr>
        <w:tc>
          <w:tcPr>
            <w:tcW w:w="840" w:type="dxa"/>
            <w:vMerge/>
            <w:vAlign w:val="center"/>
          </w:tcPr>
          <w:p w:rsidR="00E20D5B" w:rsidRDefault="00E20D5B" w:rsidP="006D5354">
            <w:pPr>
              <w:jc w:val="center"/>
              <w:rPr>
                <w:rFonts w:ascii="Sakkal Majalla" w:hAnsi="Sakkal Majalla" w:cs="Sakkal Majalla"/>
                <w:b/>
                <w:bCs/>
                <w:sz w:val="36"/>
                <w:szCs w:val="36"/>
                <w:rtl/>
                <w:lang w:bidi="ar-JO"/>
              </w:rPr>
            </w:pPr>
          </w:p>
        </w:tc>
        <w:tc>
          <w:tcPr>
            <w:tcW w:w="1843" w:type="dxa"/>
            <w:vMerge/>
            <w:vAlign w:val="center"/>
          </w:tcPr>
          <w:p w:rsidR="00E20D5B" w:rsidRDefault="00E20D5B" w:rsidP="006D5354">
            <w:pPr>
              <w:jc w:val="center"/>
              <w:rPr>
                <w:rFonts w:ascii="Sakkal Majalla" w:hAnsi="Sakkal Majalla" w:cs="Sakkal Majalla"/>
                <w:b/>
                <w:bCs/>
                <w:sz w:val="36"/>
                <w:szCs w:val="36"/>
                <w:rtl/>
                <w:lang w:bidi="ar-JO"/>
              </w:rPr>
            </w:pPr>
          </w:p>
        </w:tc>
        <w:tc>
          <w:tcPr>
            <w:tcW w:w="4079" w:type="dxa"/>
            <w:vMerge/>
            <w:vAlign w:val="center"/>
          </w:tcPr>
          <w:p w:rsidR="00E20D5B" w:rsidRDefault="00E20D5B" w:rsidP="006D5354">
            <w:pPr>
              <w:jc w:val="center"/>
              <w:rPr>
                <w:rFonts w:ascii="Sakkal Majalla" w:hAnsi="Sakkal Majalla" w:cs="Sakkal Majalla"/>
                <w:b/>
                <w:bCs/>
                <w:sz w:val="36"/>
                <w:szCs w:val="36"/>
                <w:rtl/>
                <w:lang w:bidi="ar-JO"/>
              </w:rPr>
            </w:pPr>
          </w:p>
        </w:tc>
        <w:tc>
          <w:tcPr>
            <w:tcW w:w="1418" w:type="dxa"/>
            <w:vMerge/>
            <w:vAlign w:val="center"/>
          </w:tcPr>
          <w:p w:rsidR="00E20D5B" w:rsidRDefault="00E20D5B" w:rsidP="006D5354">
            <w:pPr>
              <w:jc w:val="center"/>
              <w:rPr>
                <w:rFonts w:ascii="Sakkal Majalla" w:hAnsi="Sakkal Majalla" w:cs="Sakkal Majalla"/>
                <w:b/>
                <w:bCs/>
                <w:sz w:val="36"/>
                <w:szCs w:val="36"/>
                <w:rtl/>
                <w:lang w:bidi="ar-JO"/>
              </w:rPr>
            </w:pPr>
          </w:p>
        </w:tc>
        <w:tc>
          <w:tcPr>
            <w:tcW w:w="850" w:type="dxa"/>
            <w:shd w:val="clear" w:color="auto" w:fill="BFBFBF" w:themeFill="background1" w:themeFillShade="BF"/>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من</w:t>
            </w:r>
          </w:p>
        </w:tc>
        <w:tc>
          <w:tcPr>
            <w:tcW w:w="851" w:type="dxa"/>
            <w:shd w:val="clear" w:color="auto" w:fill="BFBFBF" w:themeFill="background1" w:themeFillShade="BF"/>
            <w:vAlign w:val="center"/>
          </w:tcPr>
          <w:p w:rsidR="00E20D5B" w:rsidRDefault="00E20D5B" w:rsidP="006D5354">
            <w:pPr>
              <w:jc w:val="center"/>
              <w:rPr>
                <w:rFonts w:ascii="Sakkal Majalla" w:hAnsi="Sakkal Majalla" w:cs="Sakkal Majalla"/>
                <w:b/>
                <w:bCs/>
                <w:sz w:val="36"/>
                <w:szCs w:val="36"/>
                <w:rtl/>
                <w:lang w:bidi="ar-JO"/>
              </w:rPr>
            </w:pPr>
            <w:r>
              <w:rPr>
                <w:rFonts w:ascii="Sakkal Majalla" w:hAnsi="Sakkal Majalla" w:cs="Sakkal Majalla" w:hint="cs"/>
                <w:b/>
                <w:bCs/>
                <w:sz w:val="36"/>
                <w:szCs w:val="36"/>
                <w:rtl/>
                <w:lang w:bidi="ar-JO"/>
              </w:rPr>
              <w:t>إلى</w:t>
            </w:r>
          </w:p>
        </w:tc>
        <w:tc>
          <w:tcPr>
            <w:tcW w:w="2002" w:type="dxa"/>
            <w:vMerge/>
            <w:vAlign w:val="center"/>
          </w:tcPr>
          <w:p w:rsidR="00E20D5B" w:rsidRDefault="00E20D5B" w:rsidP="006D5354">
            <w:pPr>
              <w:jc w:val="center"/>
              <w:rPr>
                <w:rFonts w:ascii="Sakkal Majalla" w:hAnsi="Sakkal Majalla" w:cs="Sakkal Majalla"/>
                <w:b/>
                <w:bCs/>
                <w:sz w:val="36"/>
                <w:szCs w:val="36"/>
                <w:rtl/>
                <w:lang w:bidi="ar-JO"/>
              </w:rPr>
            </w:pPr>
          </w:p>
        </w:tc>
        <w:tc>
          <w:tcPr>
            <w:tcW w:w="1400" w:type="dxa"/>
            <w:vMerge/>
            <w:vAlign w:val="center"/>
          </w:tcPr>
          <w:p w:rsidR="00E20D5B" w:rsidRDefault="00E20D5B" w:rsidP="006D5354">
            <w:pPr>
              <w:jc w:val="center"/>
              <w:rPr>
                <w:rFonts w:ascii="Sakkal Majalla" w:hAnsi="Sakkal Majalla" w:cs="Sakkal Majalla"/>
                <w:b/>
                <w:bCs/>
                <w:sz w:val="36"/>
                <w:szCs w:val="36"/>
                <w:rtl/>
                <w:lang w:bidi="ar-JO"/>
              </w:rPr>
            </w:pPr>
          </w:p>
        </w:tc>
        <w:tc>
          <w:tcPr>
            <w:tcW w:w="2410" w:type="dxa"/>
            <w:vMerge/>
            <w:vAlign w:val="center"/>
          </w:tcPr>
          <w:p w:rsidR="00E20D5B" w:rsidRDefault="00E20D5B" w:rsidP="006D5354">
            <w:pPr>
              <w:jc w:val="center"/>
              <w:rPr>
                <w:rFonts w:ascii="Sakkal Majalla" w:hAnsi="Sakkal Majalla" w:cs="Sakkal Majalla"/>
                <w:b/>
                <w:bCs/>
                <w:sz w:val="36"/>
                <w:szCs w:val="36"/>
                <w:rtl/>
                <w:lang w:bidi="ar-JO"/>
              </w:rPr>
            </w:pPr>
          </w:p>
        </w:tc>
      </w:tr>
      <w:tr w:rsidR="00E20D5B" w:rsidTr="00E040DF">
        <w:tc>
          <w:tcPr>
            <w:tcW w:w="840" w:type="dxa"/>
            <w:vAlign w:val="center"/>
          </w:tcPr>
          <w:p w:rsidR="00E20D5B" w:rsidRPr="00E61C09" w:rsidRDefault="00E20D5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5</w:t>
            </w:r>
          </w:p>
        </w:tc>
        <w:tc>
          <w:tcPr>
            <w:tcW w:w="1843" w:type="dxa"/>
            <w:vAlign w:val="center"/>
          </w:tcPr>
          <w:p w:rsidR="00E20D5B" w:rsidRPr="00E61C09" w:rsidRDefault="00E20D5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المحافظة على الصفوف وجميع ممتلكاتها </w:t>
            </w:r>
          </w:p>
        </w:tc>
        <w:tc>
          <w:tcPr>
            <w:tcW w:w="4079" w:type="dxa"/>
            <w:vAlign w:val="center"/>
          </w:tcPr>
          <w:p w:rsidR="00E20D5B" w:rsidRDefault="009D6A2C" w:rsidP="006D5354">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تكليف طالب من الصف كعضو في لجنة النظافة للصف من قبل مربي الصف .</w:t>
            </w:r>
          </w:p>
          <w:p w:rsidR="009D6A2C" w:rsidRDefault="009D6A2C" w:rsidP="006D5354">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عمل ميثاق شرف يتعهد فيه كل طالب في الصف بالمحافظة على نظافة الحائط والآرضية والمقعد الخاص به وسلامة الباب والشبابيك داخل الصف وهذا بالتعاون مع مربي الصف .</w:t>
            </w:r>
          </w:p>
          <w:p w:rsidR="009D6A2C" w:rsidRDefault="00F20BB6" w:rsidP="006D5354">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قيام مربي الصف بعمل خارطة لكل غرفة صفية مرسوم فيها شكل الصف من الداخل وترتيب الادراج وأسماء الطلبة عليها .</w:t>
            </w:r>
          </w:p>
          <w:p w:rsidR="00F20BB6" w:rsidRDefault="00F20BB6" w:rsidP="006D5354">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عمل ( حصة مربي ) في أحد أيام الاسبوع يجتمع مربي كل صف مع طلبته لمناقشة بعض الامور المتعلقة بالنظافة الشخصية ونظافة الفصل والمدرسة .</w:t>
            </w:r>
          </w:p>
          <w:p w:rsidR="00F20BB6" w:rsidRDefault="00F20BB6" w:rsidP="006D5354">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إثارة دافعية الطلبة لتنظيف صفوفهم بشكل دوري وإزالة العبارات الرديئة عن الجدران خلال حصص الاشغال وإحضار ادوات تنظيف .</w:t>
            </w:r>
          </w:p>
          <w:p w:rsidR="00F20BB6" w:rsidRDefault="00F20BB6" w:rsidP="006D5354">
            <w:pPr>
              <w:jc w:val="both"/>
              <w:rPr>
                <w:rFonts w:ascii="Sakkal Majalla" w:hAnsi="Sakkal Majalla" w:cs="Sakkal Majalla" w:hint="cs"/>
                <w:b/>
                <w:bCs/>
                <w:sz w:val="28"/>
                <w:szCs w:val="28"/>
                <w:rtl/>
                <w:lang w:bidi="ar-JO"/>
              </w:rPr>
            </w:pPr>
            <w:r>
              <w:rPr>
                <w:rFonts w:ascii="Sakkal Majalla" w:hAnsi="Sakkal Majalla" w:cs="Sakkal Majalla" w:hint="cs"/>
                <w:b/>
                <w:bCs/>
                <w:sz w:val="28"/>
                <w:szCs w:val="28"/>
                <w:rtl/>
                <w:lang w:bidi="ar-JO"/>
              </w:rPr>
              <w:t xml:space="preserve">* </w:t>
            </w:r>
            <w:r w:rsidR="00E040DF">
              <w:rPr>
                <w:rFonts w:ascii="Sakkal Majalla" w:hAnsi="Sakkal Majalla" w:cs="Sakkal Majalla" w:hint="cs"/>
                <w:b/>
                <w:bCs/>
                <w:sz w:val="28"/>
                <w:szCs w:val="28"/>
                <w:rtl/>
                <w:lang w:bidi="ar-JO"/>
              </w:rPr>
              <w:t>اجاد نظام معاقبة للطالب المخالف وحافز جيد للطالب الملتزم .</w:t>
            </w:r>
          </w:p>
          <w:p w:rsidR="00E040DF" w:rsidRDefault="00E040DF" w:rsidP="006D5354">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وضع المعايير المطلوب توافرها في كل صف من قبل لجنة النظافة ، ومنها :</w:t>
            </w:r>
          </w:p>
          <w:p w:rsidR="00E040DF" w:rsidRDefault="00E040DF" w:rsidP="006D5354">
            <w:pPr>
              <w:jc w:val="both"/>
              <w:rPr>
                <w:rFonts w:ascii="Sakkal Majalla" w:hAnsi="Sakkal Majalla" w:cs="Sakkal Majalla" w:hint="cs"/>
                <w:b/>
                <w:bCs/>
                <w:sz w:val="28"/>
                <w:szCs w:val="28"/>
                <w:rtl/>
                <w:lang w:bidi="ar-JO"/>
              </w:rPr>
            </w:pPr>
            <w:r>
              <w:rPr>
                <w:rFonts w:ascii="Sakkal Majalla" w:hAnsi="Sakkal Majalla" w:cs="Sakkal Majalla" w:hint="cs"/>
                <w:b/>
                <w:bCs/>
                <w:sz w:val="28"/>
                <w:szCs w:val="28"/>
                <w:rtl/>
                <w:lang w:bidi="ar-JO"/>
              </w:rPr>
              <w:t>انتظام الصف ، نظافته ، تنظيم الوسائل التعليمية ، مجلة الصف ، جدول الحصص .</w:t>
            </w:r>
          </w:p>
          <w:p w:rsidR="00E040DF" w:rsidRPr="009D6A2C" w:rsidRDefault="00E040DF" w:rsidP="006D5354">
            <w:pPr>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xml:space="preserve">* تكريم الصف المثالي دورياً . </w:t>
            </w:r>
          </w:p>
        </w:tc>
        <w:tc>
          <w:tcPr>
            <w:tcW w:w="1418"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850"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851" w:type="dxa"/>
            <w:vAlign w:val="center"/>
          </w:tcPr>
          <w:p w:rsidR="00E20D5B" w:rsidRPr="00E61C09" w:rsidRDefault="00E20D5B" w:rsidP="006D5354">
            <w:pPr>
              <w:jc w:val="center"/>
              <w:rPr>
                <w:rFonts w:ascii="Sakkal Majalla" w:hAnsi="Sakkal Majalla" w:cs="Sakkal Majalla"/>
                <w:b/>
                <w:bCs/>
                <w:sz w:val="32"/>
                <w:szCs w:val="32"/>
                <w:rtl/>
                <w:lang w:bidi="ar-JO"/>
              </w:rPr>
            </w:pPr>
          </w:p>
        </w:tc>
        <w:tc>
          <w:tcPr>
            <w:tcW w:w="2002" w:type="dxa"/>
            <w:vAlign w:val="center"/>
          </w:tcPr>
          <w:p w:rsidR="00E20D5B"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تعاون مربي الصف من خلال وجود آلية عمل وخطة لمتابعة نظافة الصف .</w:t>
            </w:r>
          </w:p>
          <w:p w:rsidR="001240CB" w:rsidRDefault="001240CB" w:rsidP="006D5354">
            <w:pPr>
              <w:jc w:val="center"/>
              <w:rPr>
                <w:rFonts w:ascii="Sakkal Majalla" w:hAnsi="Sakkal Majalla" w:cs="Sakkal Majalla"/>
                <w:b/>
                <w:bCs/>
                <w:sz w:val="32"/>
                <w:szCs w:val="32"/>
                <w:rtl/>
                <w:lang w:bidi="ar-JO"/>
              </w:rPr>
            </w:pPr>
          </w:p>
          <w:p w:rsidR="001240CB"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طالب ملتزم من كل صف في لجنة النظافة .</w:t>
            </w:r>
          </w:p>
          <w:p w:rsidR="001240CB" w:rsidRDefault="001240CB" w:rsidP="006D5354">
            <w:pPr>
              <w:jc w:val="center"/>
              <w:rPr>
                <w:rFonts w:ascii="Sakkal Majalla" w:hAnsi="Sakkal Majalla" w:cs="Sakkal Majalla"/>
                <w:b/>
                <w:bCs/>
                <w:sz w:val="32"/>
                <w:szCs w:val="32"/>
                <w:rtl/>
                <w:lang w:bidi="ar-JO"/>
              </w:rPr>
            </w:pPr>
          </w:p>
          <w:p w:rsidR="001240CB"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وجود نظام عقاب وحافز جيد .</w:t>
            </w:r>
          </w:p>
          <w:p w:rsidR="001240CB" w:rsidRDefault="001240CB" w:rsidP="006D5354">
            <w:pPr>
              <w:jc w:val="center"/>
              <w:rPr>
                <w:rFonts w:ascii="Sakkal Majalla" w:hAnsi="Sakkal Majalla" w:cs="Sakkal Majalla"/>
                <w:b/>
                <w:bCs/>
                <w:sz w:val="32"/>
                <w:szCs w:val="32"/>
                <w:rtl/>
                <w:lang w:bidi="ar-JO"/>
              </w:rPr>
            </w:pPr>
          </w:p>
          <w:p w:rsidR="001240CB" w:rsidRPr="00697AED"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وضوح معايير النظافة في الصفوف.</w:t>
            </w:r>
          </w:p>
        </w:tc>
        <w:tc>
          <w:tcPr>
            <w:tcW w:w="1400" w:type="dxa"/>
            <w:vAlign w:val="center"/>
          </w:tcPr>
          <w:p w:rsidR="00E20D5B" w:rsidRPr="00367D30"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صفوف نظيفة تنطبق عليها معايير النظافة .</w:t>
            </w:r>
          </w:p>
        </w:tc>
        <w:tc>
          <w:tcPr>
            <w:tcW w:w="2410" w:type="dxa"/>
            <w:vAlign w:val="center"/>
          </w:tcPr>
          <w:p w:rsidR="00E20D5B"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عدد حملات تنظيف الصفوف الدراسية ( جدران ، مقاعد ، أبواب ، أرضيات ) خلال الشهر .</w:t>
            </w:r>
          </w:p>
          <w:p w:rsidR="001240CB"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 عدد مرات صيانة مقاعد الصف خلال العام الدراسي . </w:t>
            </w:r>
          </w:p>
          <w:p w:rsidR="001240CB"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عددمرات صيانة ( لوح الكتابة ) خلال العام الدراسي .</w:t>
            </w:r>
          </w:p>
          <w:p w:rsidR="001240CB"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عدد نوافذ الصف التي تحتاج لصيانة خلال الفصل الدراسي .</w:t>
            </w:r>
          </w:p>
          <w:p w:rsidR="001240CB" w:rsidRPr="00367D30" w:rsidRDefault="001240CB" w:rsidP="006D5354">
            <w:pPr>
              <w:jc w:val="center"/>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نسبة تفعيل سجل النظافة ومتابعة المسؤول خلال الشهر .</w:t>
            </w:r>
          </w:p>
        </w:tc>
      </w:tr>
    </w:tbl>
    <w:p w:rsidR="00E20D5B" w:rsidRPr="00E61C09" w:rsidRDefault="00E20D5B" w:rsidP="00E040DF">
      <w:pPr>
        <w:rPr>
          <w:rFonts w:ascii="Sakkal Majalla" w:hAnsi="Sakkal Majalla" w:cs="Sakkal Majalla"/>
          <w:b/>
          <w:bCs/>
          <w:sz w:val="36"/>
          <w:szCs w:val="36"/>
          <w:lang w:bidi="ar-JO"/>
        </w:rPr>
      </w:pPr>
    </w:p>
    <w:sectPr w:rsidR="00E20D5B" w:rsidRPr="00E61C09" w:rsidSect="00E040DF">
      <w:pgSz w:w="16838" w:h="11906" w:orient="landscape"/>
      <w:pgMar w:top="284" w:right="678" w:bottom="284"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2133C"/>
    <w:multiLevelType w:val="hybridMultilevel"/>
    <w:tmpl w:val="9AB2063E"/>
    <w:lvl w:ilvl="0" w:tplc="5D0ACBF8">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00DCB"/>
    <w:multiLevelType w:val="hybridMultilevel"/>
    <w:tmpl w:val="FB580D20"/>
    <w:lvl w:ilvl="0" w:tplc="78D4ED4C">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01B6E"/>
    <w:multiLevelType w:val="hybridMultilevel"/>
    <w:tmpl w:val="10A25310"/>
    <w:lvl w:ilvl="0" w:tplc="724C333C">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D25D3"/>
    <w:multiLevelType w:val="hybridMultilevel"/>
    <w:tmpl w:val="3F482FE6"/>
    <w:lvl w:ilvl="0" w:tplc="2550D508">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C36AC"/>
    <w:multiLevelType w:val="hybridMultilevel"/>
    <w:tmpl w:val="1952BB76"/>
    <w:lvl w:ilvl="0" w:tplc="B1B285A2">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C6C5C"/>
    <w:multiLevelType w:val="hybridMultilevel"/>
    <w:tmpl w:val="84423CB2"/>
    <w:lvl w:ilvl="0" w:tplc="8A3CC61A">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6299B"/>
    <w:multiLevelType w:val="hybridMultilevel"/>
    <w:tmpl w:val="5C189662"/>
    <w:lvl w:ilvl="0" w:tplc="62F25460">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B6ADC"/>
    <w:multiLevelType w:val="hybridMultilevel"/>
    <w:tmpl w:val="9BC45DD0"/>
    <w:lvl w:ilvl="0" w:tplc="9326BDEC">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C50F78"/>
    <w:multiLevelType w:val="hybridMultilevel"/>
    <w:tmpl w:val="40D819B6"/>
    <w:lvl w:ilvl="0" w:tplc="7556F7B4">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AB30DD"/>
    <w:multiLevelType w:val="hybridMultilevel"/>
    <w:tmpl w:val="CC02F18A"/>
    <w:lvl w:ilvl="0" w:tplc="A22E5FC0">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60CF8"/>
    <w:multiLevelType w:val="hybridMultilevel"/>
    <w:tmpl w:val="042A0EC6"/>
    <w:lvl w:ilvl="0" w:tplc="4A4A4AB2">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7B25A4"/>
    <w:multiLevelType w:val="hybridMultilevel"/>
    <w:tmpl w:val="A6D6DE6C"/>
    <w:lvl w:ilvl="0" w:tplc="4AAC3026">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8524C7"/>
    <w:multiLevelType w:val="hybridMultilevel"/>
    <w:tmpl w:val="5C50F236"/>
    <w:lvl w:ilvl="0" w:tplc="67E885C6">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1A1AC6"/>
    <w:multiLevelType w:val="hybridMultilevel"/>
    <w:tmpl w:val="70F84E78"/>
    <w:lvl w:ilvl="0" w:tplc="45FEA102">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49569D"/>
    <w:multiLevelType w:val="hybridMultilevel"/>
    <w:tmpl w:val="B02AAA66"/>
    <w:lvl w:ilvl="0" w:tplc="3306D2CE">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1"/>
  </w:num>
  <w:num w:numId="6">
    <w:abstractNumId w:val="10"/>
  </w:num>
  <w:num w:numId="7">
    <w:abstractNumId w:val="13"/>
  </w:num>
  <w:num w:numId="8">
    <w:abstractNumId w:val="2"/>
  </w:num>
  <w:num w:numId="9">
    <w:abstractNumId w:val="1"/>
  </w:num>
  <w:num w:numId="10">
    <w:abstractNumId w:val="9"/>
  </w:num>
  <w:num w:numId="11">
    <w:abstractNumId w:val="14"/>
  </w:num>
  <w:num w:numId="12">
    <w:abstractNumId w:val="6"/>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09"/>
    <w:rsid w:val="0005260B"/>
    <w:rsid w:val="001240CB"/>
    <w:rsid w:val="002824A1"/>
    <w:rsid w:val="00367D30"/>
    <w:rsid w:val="003E0FCE"/>
    <w:rsid w:val="00697AED"/>
    <w:rsid w:val="00763949"/>
    <w:rsid w:val="008A5360"/>
    <w:rsid w:val="00900220"/>
    <w:rsid w:val="009D6A2C"/>
    <w:rsid w:val="00DB5D96"/>
    <w:rsid w:val="00E040DF"/>
    <w:rsid w:val="00E20D5B"/>
    <w:rsid w:val="00E343C2"/>
    <w:rsid w:val="00E61C09"/>
    <w:rsid w:val="00F20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91063-5203-4E4B-A90E-C197A8F9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1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Tech</dc:creator>
  <cp:keywords/>
  <dc:description/>
  <cp:lastModifiedBy>Power Tech</cp:lastModifiedBy>
  <cp:revision>13</cp:revision>
  <dcterms:created xsi:type="dcterms:W3CDTF">2019-12-25T21:41:00Z</dcterms:created>
  <dcterms:modified xsi:type="dcterms:W3CDTF">2019-12-27T21:00:00Z</dcterms:modified>
</cp:coreProperties>
</file>