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مبادرة ( لمدرستي أنتمي ) للعام الدراسي </w:t>
      </w:r>
      <w:r>
        <w:rPr>
          <w:rFonts w:hint="default"/>
          <w:b/>
          <w:bCs/>
          <w:sz w:val="32"/>
          <w:szCs w:val="32"/>
          <w:lang w:val="en-US" w:bidi="ar-JO"/>
        </w:rPr>
        <w:t>2025</w:t>
      </w:r>
      <w:r>
        <w:rPr>
          <w:b/>
          <w:bCs/>
          <w:sz w:val="32"/>
          <w:szCs w:val="32"/>
          <w:lang w:bidi="ar-JO"/>
        </w:rPr>
        <w:t>\</w:t>
      </w:r>
      <w:r>
        <w:rPr>
          <w:b/>
          <w:bCs/>
          <w:sz w:val="32"/>
          <w:szCs w:val="32"/>
          <w:lang w:val="en-US" w:bidi="ar-JO"/>
        </w:rPr>
        <w:t>2026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الفئة : </w:t>
      </w:r>
      <w:r>
        <w:rPr>
          <w:rFonts w:hint="cs"/>
          <w:b/>
          <w:bCs/>
          <w:sz w:val="32"/>
          <w:szCs w:val="32"/>
          <w:rtl/>
          <w:lang w:bidi="ar-JO"/>
        </w:rPr>
        <w:t>الصف ال</w:t>
      </w:r>
      <w:r>
        <w:rPr>
          <w:rFonts w:hint="cs"/>
          <w:b/>
          <w:bCs/>
          <w:sz w:val="32"/>
          <w:szCs w:val="32"/>
          <w:rtl/>
          <w:lang w:bidi="ar-JO"/>
        </w:rPr>
        <w:t>خامس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حتى الصف </w:t>
      </w:r>
      <w:r>
        <w:rPr>
          <w:rFonts w:hint="cs"/>
          <w:b/>
          <w:bCs/>
          <w:sz w:val="32"/>
          <w:szCs w:val="32"/>
          <w:rtl/>
          <w:lang w:bidi="ar-JO"/>
        </w:rPr>
        <w:t>الثاني ثانوي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. </w:t>
      </w:r>
    </w:p>
    <w:tbl>
      <w:tblPr>
        <w:tblStyle w:val="style154"/>
        <w:bidiVisual/>
        <w:tblW w:w="14350" w:type="dxa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869"/>
        <w:gridCol w:w="2268"/>
        <w:gridCol w:w="2127"/>
      </w:tblGrid>
      <w:tr>
        <w:trPr/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المجال</w:t>
            </w:r>
          </w:p>
        </w:tc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 المراد تحقيقه</w:t>
            </w:r>
          </w:p>
        </w:tc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2869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منفذ النشاط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التعاون والانتماء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1-غرس روح التطوع والانتماء داخل المجتمع المدرسي.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2-تعزيز الفرص لطلبة بالمشاركة في الأنشطة التطوعية والمسابقات وتنمية الأفكار الإبداعية.</w:t>
            </w: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1-تفعيل دور الطلب</w:t>
            </w:r>
            <w:r>
              <w:rPr>
                <w:rFonts w:hint="eastAsia"/>
                <w:sz w:val="24"/>
                <w:szCs w:val="24"/>
                <w:rtl/>
                <w:lang w:bidi="ar-JO"/>
              </w:rPr>
              <w:t>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من خلال اللجان المدرسية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 إشراك الطلبة بالأنشطة والمسابقات الوزارية والمبادرات التطوعية </w:t>
            </w:r>
          </w:p>
        </w:tc>
        <w:tc>
          <w:tcPr>
            <w:tcW w:w="286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1-تشكيل اللجان المدرسية (كشافة, النظافة ,البرلمان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الطلابي,لجنة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النظام ,النهوض الوطني ,العلم,)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2-الإعلان عن المسابقات الدينية والوطنية والثقافية التي تصدر من وزارة التربية والتعليم وتحفيز الطلبة على المشاركة بها .</w:t>
            </w: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24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\8\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2025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لى </w:t>
            </w:r>
            <w:r>
              <w:rPr>
                <w:rFonts w:hint="default"/>
                <w:sz w:val="24"/>
                <w:szCs w:val="24"/>
                <w:lang w:val="en-US" w:bidi="ar-DZ"/>
              </w:rPr>
              <w:t>2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9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2025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طوال العام الدراسي حسب الكتب الرسمية من الوزارة والمديرية 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منسقة اللجنة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منسقة الأنشطة المدرسية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دور أولياء الأمور في دعم جهود المدرسة.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1-تعزيز العلاقة التشاركية بين المجتمع المدرسي والمجتمع المحلي.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 دعم المجتمع المحلي المبادرات المدرسية والتطوعية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1-تفعيل دور أولياء الأمور بالعملية التعليمية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2-إشراك أولياء الأمور بالمبادرات التطوعية </w:t>
            </w:r>
          </w:p>
        </w:tc>
        <w:tc>
          <w:tcPr>
            <w:tcW w:w="286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1-تنفيذ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المبادرات بالتعاون مع المجتمع المحلي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 الاستفادة من مهن أولياء الأمور مثل (الحرفية ) أو المطابع, محال الملابس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والأحذية,المكتبات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الخ....</w:t>
            </w: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 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24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\8\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2025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إلى 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6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2026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 w:val="false"/>
                <w:bCs w:val="false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 w:val="false"/>
                <w:bCs w:val="false"/>
                <w:sz w:val="24"/>
                <w:szCs w:val="24"/>
                <w:rtl/>
                <w:lang w:bidi="ar-DZ"/>
              </w:rPr>
              <w:t>من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b w:val="false"/>
                <w:bCs w:val="false"/>
                <w:sz w:val="22"/>
                <w:szCs w:val="22"/>
                <w:rtl/>
                <w:lang w:bidi="ar-DZ"/>
              </w:rPr>
              <w:t>24\8\2025</w:t>
            </w:r>
          </w:p>
          <w:p>
            <w:pPr>
              <w:pStyle w:val="style0"/>
              <w:rPr>
                <w:b w:val="false"/>
                <w:bCs w:val="false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 w:val="false"/>
                <w:bCs w:val="false"/>
                <w:sz w:val="22"/>
                <w:szCs w:val="22"/>
                <w:rtl/>
                <w:lang w:bidi="ar-DZ"/>
              </w:rPr>
              <w:t>إلى 2\6\2026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المديرة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مربيات الصفوف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البيئة المدرسية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1-توفير بيئة صحية نظيفة وآمنة للطالبات بشكل دائم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 توفير بيئة مدرسية مدمجة لطلبة مع  الفئات  الأخرى.  </w:t>
            </w: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تشكيل لجنة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صحية ,تشكيل لجنة النظافة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2-نشر ثقافة أهمية التعلم المدمج </w:t>
            </w:r>
          </w:p>
        </w:tc>
        <w:tc>
          <w:tcPr>
            <w:tcW w:w="286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1-تفعيل للجنة الصحية من خلال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الإذاعة,محاضرات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وعية صحية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المدرسية,معرفة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السيرة المرضية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لطالبات,متابعة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السجلات المدرسية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2-تصميم منشورات عن أهمية التعليم المدمج.</w:t>
            </w: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bidi="ar-DZ"/>
              </w:rPr>
              <w:t>4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2\8\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2026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إلى 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6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\2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026</w:t>
            </w:r>
          </w:p>
          <w:p>
            <w:pPr>
              <w:pStyle w:val="style0"/>
              <w:rPr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3\ 9\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2026</w:t>
            </w:r>
          </w:p>
          <w:p>
            <w:pPr>
              <w:pStyle w:val="style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31\9\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2026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مسؤولة الصحة المدرسية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منسقة لجنة النظافة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ضابط ارتباط الإعلام. </w:t>
            </w:r>
          </w:p>
        </w:tc>
      </w:tr>
    </w:tbl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مبادرة ( لمدرستي أنتمي ) للعام الدراسي </w:t>
      </w:r>
      <w:r>
        <w:rPr>
          <w:rFonts w:hint="default"/>
          <w:b/>
          <w:bCs/>
          <w:sz w:val="32"/>
          <w:szCs w:val="32"/>
          <w:lang w:val="en-US" w:bidi="ar-JO"/>
        </w:rPr>
        <w:t>2025</w:t>
      </w:r>
      <w:r>
        <w:rPr>
          <w:b/>
          <w:bCs/>
          <w:sz w:val="32"/>
          <w:szCs w:val="32"/>
          <w:lang w:bidi="ar-JO"/>
        </w:rPr>
        <w:t>\</w:t>
      </w:r>
      <w:r>
        <w:rPr>
          <w:b/>
          <w:bCs/>
          <w:sz w:val="32"/>
          <w:szCs w:val="32"/>
          <w:lang w:val="en-US" w:bidi="ar-JO"/>
        </w:rPr>
        <w:t>2026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الفئة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الصف الخامس حتى الصف الثاني ثانوي.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444"/>
        <w:gridCol w:w="2281"/>
        <w:gridCol w:w="2363"/>
      </w:tblGrid>
      <w:tr>
        <w:trPr/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المجال</w:t>
            </w:r>
          </w:p>
        </w:tc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 المراد تحقيقه</w:t>
            </w:r>
          </w:p>
        </w:tc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2444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</w:t>
            </w:r>
          </w:p>
        </w:tc>
        <w:tc>
          <w:tcPr>
            <w:tcW w:w="2281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tcW w:w="2363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منفذ النشاط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النظافة الشخصية ونظافة بيئة المدرسة 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1-بناء ثقافة النظافة الشخصية والرعاية الصحية المنبثقة من وعي الطالبة بأهمية السلوكيات الصحية وسلوكيات النظافة الشخصية ونظافة الأماكن العامة والمحافظة على مرافق المدرسة .</w:t>
            </w: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1-تفعيل دور الطالبة بالمحافظة على نظافة الغرفة الصفية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2-إشراك الطالبة بالمحافظة على نظافة المدرسة ومرافقها .</w:t>
            </w:r>
          </w:p>
        </w:tc>
        <w:tc>
          <w:tcPr>
            <w:tcW w:w="2444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1-تفعيل برنامج النظافة الأسبوعي داخل الغرفة الصفية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2-تفعيل برنامج الصف المناوب للمحافظة على نظافة المدرسة ومرافقها العامة .</w:t>
            </w:r>
          </w:p>
        </w:tc>
        <w:tc>
          <w:tcPr>
            <w:tcW w:w="2281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 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24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\8\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2025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2\6\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2026</w:t>
            </w:r>
          </w:p>
        </w:tc>
        <w:tc>
          <w:tcPr>
            <w:tcW w:w="2363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المربيات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المناوبات( بشكل يومي)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منسقة لجنة النظافة 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الانضباط المدرسي والمحافظة على الممتلكات المدرسية 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1-تعزيز سلوكيات الانضباط المدرسي لدى الطالبات ,الحد من السلوكيات العدوانية وتخريب ممتلكات المدرسة بين الطلبة .</w:t>
            </w: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-الإعلان عن مدونة سلوك الطالبات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-م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سابقة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الطالة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المثالية كل (شهر ).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-جلسات إرشادية ( لطلبة العدوانية)</w:t>
            </w:r>
          </w:p>
        </w:tc>
        <w:tc>
          <w:tcPr>
            <w:tcW w:w="2444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1-توثيق مدونة السلوك بالغرف الصفية مع توضيحها لطالبات وأهمية التقيد بها.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2-الإعلان عن مسابقة الطالبة المثالية للانضباط وتكرم الطالبة من قبل الإدارة ممن تنطبق عليها شروط المسابقة . 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3-متابعة الحالات العدوانية من قبل المرشدة وإخضاعها لجلسات إرشادية وتوثيقها بالسجلات الرسمية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للمدرشدة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, </w:t>
            </w:r>
          </w:p>
        </w:tc>
        <w:tc>
          <w:tcPr>
            <w:tcW w:w="2281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 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24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\8\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2025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2\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6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2026</w:t>
            </w:r>
          </w:p>
        </w:tc>
        <w:tc>
          <w:tcPr>
            <w:tcW w:w="2363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المساعدات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المربيات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المرشدة التربوية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مسؤولة النظام المدرسي</w:t>
            </w:r>
          </w:p>
        </w:tc>
      </w:tr>
    </w:tbl>
    <w:p>
      <w:pPr>
        <w:pStyle w:val="style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مبادرة ( لمدرستي أنتمي ) للعام الدراسي </w:t>
      </w:r>
      <w:r>
        <w:rPr>
          <w:rFonts w:hint="default"/>
          <w:b/>
          <w:bCs/>
          <w:sz w:val="32"/>
          <w:szCs w:val="32"/>
          <w:lang w:val="en-US" w:bidi="ar-JO"/>
        </w:rPr>
        <w:t>2025</w:t>
      </w:r>
      <w:r>
        <w:rPr>
          <w:b/>
          <w:bCs/>
          <w:sz w:val="32"/>
          <w:szCs w:val="32"/>
          <w:lang w:bidi="ar-JO"/>
        </w:rPr>
        <w:t>\</w:t>
      </w:r>
      <w:r>
        <w:rPr>
          <w:b/>
          <w:bCs/>
          <w:sz w:val="32"/>
          <w:szCs w:val="32"/>
          <w:lang w:val="en-US" w:bidi="ar-JO"/>
        </w:rPr>
        <w:t>2026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الفئة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الكادر التدريسي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</w:p>
    <w:tbl>
      <w:tblPr>
        <w:tblStyle w:val="style154"/>
        <w:bidiVisual/>
        <w:tblW w:w="14492" w:type="dxa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585"/>
        <w:gridCol w:w="2268"/>
        <w:gridCol w:w="2553"/>
      </w:tblGrid>
      <w:tr>
        <w:trPr/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المجال</w:t>
            </w:r>
          </w:p>
        </w:tc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 المراد تحقيقه</w:t>
            </w:r>
          </w:p>
        </w:tc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258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tcW w:w="2553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منفذ النشاط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التعاون والانتماء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1-التزام المعلمة بمدونة السلوك المهني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2-العمل على توفير فرص المشاركة بالأعمال التطوعية لطالبات .</w:t>
            </w: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1-الاطلاع على مدونة السلوك المهنية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تصميم مشاريع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ج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ميليه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للمدرسة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لمشاركة الطالبات </w:t>
            </w:r>
          </w:p>
        </w:tc>
        <w:tc>
          <w:tcPr>
            <w:tcW w:w="258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1-قراءة مدونة السلوك المهنية والتوقيع عليها والالتزام بها .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2-تصاميم لوحات تعليمية مجلات حائط منشورات وطنية ,ثقافية ,.علمية تزيين الغرف الصفية والممرات </w:t>
            </w: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hint="cs"/>
                <w:sz w:val="24"/>
                <w:szCs w:val="24"/>
                <w:rtl/>
                <w:lang w:bidi="ar-JO"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24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\8\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2025</w:t>
            </w:r>
          </w:p>
          <w:p>
            <w:pPr>
              <w:bidi/>
              <w:spacing w:after="200" w:lineRule="auto" w:line="276"/>
              <w:jc w:val="left"/>
              <w:rPr>
                <w:rFonts w:hint="cs"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宋体" w:hAnsi="Calibri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إلى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2\6\</w:t>
            </w:r>
            <w:r>
              <w:rPr>
                <w:rFonts w:ascii="Calibri" w:cs="Arial" w:eastAsia="宋体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2026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553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المديرة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المعلمات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مربيات الصفوف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المعلمات ( منفذات المبادرات )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دور أولياء الأمور في دعم جهود المدرسة.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توثيق العلاقة بين المدرسة والمجامع المحلي </w:t>
            </w: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1-تشكيل مجلس أولياء الأمور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2-التواصل المستمر مع أولياء الأمور .</w:t>
            </w:r>
          </w:p>
        </w:tc>
        <w:tc>
          <w:tcPr>
            <w:tcW w:w="258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-ترشيح أولياء أمور لعضوية المجلس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2-تصميم دليل هاتف أولياء الأمور لسهولة التواصل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3-إرسال رسائل نصية للمبادرات المدرسية لتواصل مع من يرغب بالمشاركة </w:t>
            </w: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 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4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2\8\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2025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31\9\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2025</w:t>
            </w:r>
          </w:p>
          <w:p>
            <w:pPr>
              <w:pStyle w:val="style0"/>
              <w:rPr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 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24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\8\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2025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2026</w:t>
            </w:r>
          </w:p>
        </w:tc>
        <w:tc>
          <w:tcPr>
            <w:tcW w:w="2553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المديرة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المعلمات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مربيات الصفوف 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المعلمات ( منفذات المبادرات )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الانضباط المدرسي والمحافظة على الممتلكات المدرسية 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زيادة م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هارة المعلمات بتعديل سلوك الطلبات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لعدوانيات المخربات  لممتلكات المدرسة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-جلسات حوارية مع المرشدة التربوية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حول السلوكيات العدوانية وكيفية إطفائها أثناء الحصص الدراسية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8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1-حصر الحالات العدوانية أثناء الحصص الدراسية والتي تسبب عائق أمام المعلمة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2-التواصل مع المرشدة التربوية لتحديد موعد جلسة حوارية توضح الحالة وطرق علاجها وتوثيقها بالسجلات الرسمية للمرشدة .</w:t>
            </w: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 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24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\8\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2025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إلى 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6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2026</w:t>
            </w:r>
          </w:p>
        </w:tc>
        <w:tc>
          <w:tcPr>
            <w:tcW w:w="2553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المديرة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المساعدات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المعلمات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المرشدة التربوية </w:t>
            </w:r>
          </w:p>
        </w:tc>
      </w:tr>
      <w:bookmarkStart w:id="0" w:name="_GoBack"/>
      <w:bookmarkEnd w:id="0"/>
    </w:tbl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مبادرة ( لمدرستي أنتمي ) للعام الدراسي </w:t>
      </w:r>
      <w:r>
        <w:rPr>
          <w:rFonts w:hint="default"/>
          <w:b/>
          <w:bCs/>
          <w:sz w:val="32"/>
          <w:szCs w:val="32"/>
          <w:lang w:val="en-US" w:bidi="ar-JO"/>
        </w:rPr>
        <w:t>2025</w:t>
      </w:r>
      <w:r>
        <w:rPr>
          <w:b/>
          <w:bCs/>
          <w:sz w:val="32"/>
          <w:szCs w:val="32"/>
          <w:lang w:bidi="ar-JO"/>
        </w:rPr>
        <w:t>\</w:t>
      </w:r>
      <w:r>
        <w:rPr>
          <w:b/>
          <w:bCs/>
          <w:sz w:val="32"/>
          <w:szCs w:val="32"/>
          <w:lang w:val="en-US" w:bidi="ar-JO"/>
        </w:rPr>
        <w:t>2026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الفئة : </w:t>
      </w:r>
      <w:r>
        <w:rPr>
          <w:rFonts w:hint="cs"/>
          <w:b/>
          <w:bCs/>
          <w:sz w:val="32"/>
          <w:szCs w:val="32"/>
          <w:rtl/>
          <w:lang w:bidi="ar-JO"/>
        </w:rPr>
        <w:t>الكادر الإداري بجميع مسمياته + فئة أولياء أمور الطلبة والمجتمع المحلي .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538"/>
        <w:gridCol w:w="2835"/>
        <w:gridCol w:w="1842"/>
        <w:gridCol w:w="2235"/>
      </w:tblGrid>
      <w:tr>
        <w:trPr/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المجال</w:t>
            </w:r>
          </w:p>
        </w:tc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 المراد تحقيقه</w:t>
            </w:r>
          </w:p>
        </w:tc>
        <w:tc>
          <w:tcPr>
            <w:tcW w:w="253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283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tcW w:w="223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منفذ النشاط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التعاون والانتماء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-تفعيل دور المعلمة بعدالة وشفافية بجميع مجالات </w:t>
            </w:r>
            <w:r>
              <w:rPr>
                <w:rFonts w:hint="eastAsia"/>
                <w:sz w:val="24"/>
                <w:szCs w:val="24"/>
                <w:rtl/>
                <w:lang w:bidi="ar-JO"/>
              </w:rPr>
              <w:t>الأنشطة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والمبادرات المدرسية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38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1-تشكيل اللجان المدرسية وتوزيعها على المعلمات حسب الرغبة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2-الإعلان عن المبادرات والأنشطة وتوزيعها على المعلمات حسب الرغبة 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متابعة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تشكيل اللجان المدرسية وفريقها من قبل المعلمات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2-متابعة أعمال منسقات الخطة التطويرية ,بيئتي الأجمل ,لمدرستي أنتمي الخ...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3-متابعة تنفيذ المبادرات التطوعية وتفعيل دور الطالبات بالأنشطة المدرسية والمسابقات </w:t>
            </w:r>
          </w:p>
        </w:tc>
        <w:tc>
          <w:tcPr>
            <w:tcW w:w="184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 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24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\8\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2025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إلى 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6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2026</w:t>
            </w:r>
          </w:p>
        </w:tc>
        <w:tc>
          <w:tcPr>
            <w:tcW w:w="223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المساعدات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منسقات مجالات الأنشطة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دور أولياء الأمور في دعم جهود المدرسة.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توفير قنوات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الاتصال و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التواصل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بين أولياء الأمور والكادر التدريسي .</w:t>
            </w:r>
          </w:p>
        </w:tc>
        <w:tc>
          <w:tcPr>
            <w:tcW w:w="2538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1-تحديد المبادرات التي تحتاج لدعم من أولياء الأمور وتشجيعهم على المشاركة بها 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2-تفعيل دور أولياء الأمور بالمحافظة على ممتلكات المدرسة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وزيادة وعيهم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بأهمية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تبني أبنائهم السلوكيات الايجابية بالمحافظة على ممتلكات المدرسة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3-متابعة الخطة التطويرية مجال المدرسة والمجتمع المحلي.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1-إعلام المجتمع المحلي عن المبادرات التي ممكن التطوع بها من خلال مجموعات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الواتس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أو صفحة المدرسة الرسمية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2-إعلام المجتمع المحلي عن قنوات الإبلاغ ( أرقام أو صفحات رسمية )عن ممارسات التخريب والاعتداء على ممتلكات ومرافق المدرسة أثناء وبعد الدوام الرسمي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 تنفيذ </w:t>
            </w:r>
            <w:r>
              <w:rPr>
                <w:rFonts w:hint="eastAsia"/>
                <w:sz w:val="24"/>
                <w:szCs w:val="24"/>
                <w:rtl/>
                <w:lang w:bidi="ar-JO"/>
              </w:rPr>
              <w:t>الأنشطة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الخطة التطويرية لمجال المدرسة والمجتمع المحلي 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 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24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\8\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2025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إلى 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6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2026</w:t>
            </w:r>
          </w:p>
        </w:tc>
        <w:tc>
          <w:tcPr>
            <w:tcW w:w="2235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المعلمات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منسقة مجال المدرسة والمجتمع المحلي </w:t>
            </w:r>
          </w:p>
        </w:tc>
      </w:tr>
    </w:tbl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مبادرة ( لمدرستي أنتمي ) للعام الدراسي </w:t>
      </w:r>
      <w:r>
        <w:rPr>
          <w:rFonts w:hint="default"/>
          <w:b/>
          <w:bCs/>
          <w:sz w:val="32"/>
          <w:szCs w:val="32"/>
          <w:lang w:val="en-US" w:bidi="ar-JO"/>
        </w:rPr>
        <w:t>2025</w:t>
      </w:r>
      <w:r>
        <w:rPr>
          <w:b/>
          <w:bCs/>
          <w:sz w:val="32"/>
          <w:szCs w:val="32"/>
          <w:lang w:bidi="ar-JO"/>
        </w:rPr>
        <w:t>\</w:t>
      </w:r>
      <w:r>
        <w:rPr>
          <w:b/>
          <w:bCs/>
          <w:sz w:val="32"/>
          <w:szCs w:val="32"/>
          <w:lang w:val="en-US" w:bidi="ar-JO"/>
        </w:rPr>
        <w:t>2026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الفئة : </w:t>
      </w:r>
      <w:r>
        <w:rPr>
          <w:rFonts w:hint="cs"/>
          <w:b/>
          <w:bCs/>
          <w:sz w:val="32"/>
          <w:szCs w:val="32"/>
          <w:rtl/>
          <w:lang w:bidi="ar-JO"/>
        </w:rPr>
        <w:t>الكادر الإداري بجميع مسمياته + فئة أولياء أمور الطلبة والمجتمع المحلي .</w:t>
      </w:r>
    </w:p>
    <w:tbl>
      <w:tblPr>
        <w:tblStyle w:val="style154"/>
        <w:bidiVisual/>
        <w:tblW w:w="15310" w:type="dxa"/>
        <w:tblInd w:w="-535" w:type="dxa"/>
        <w:tblLook w:val="04A0" w:firstRow="1" w:lastRow="0" w:firstColumn="1" w:lastColumn="0" w:noHBand="0" w:noVBand="1"/>
      </w:tblPr>
      <w:tblGrid>
        <w:gridCol w:w="2268"/>
        <w:gridCol w:w="2694"/>
        <w:gridCol w:w="2409"/>
        <w:gridCol w:w="3969"/>
        <w:gridCol w:w="1985"/>
        <w:gridCol w:w="1985"/>
      </w:tblGrid>
      <w:tr>
        <w:trPr/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المجال</w:t>
            </w:r>
          </w:p>
        </w:tc>
        <w:tc>
          <w:tcPr>
            <w:tcW w:w="2694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 المراد تحقيقه</w:t>
            </w:r>
          </w:p>
        </w:tc>
        <w:tc>
          <w:tcPr>
            <w:tcW w:w="2409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3969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منفذ النشاط</w:t>
            </w: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النظافة الشخصية ونظافة بيئة المدرسة 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دعم المعلمين والطلبة بتنفيذ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مبادرات المحافظة على النظافة الشخصية والبيئة المدرسية .</w:t>
            </w:r>
          </w:p>
        </w:tc>
        <w:tc>
          <w:tcPr>
            <w:tcW w:w="240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الاطلاع على مبادرات المعلمات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وإمكانية تطبيقها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1-متابعة تشكيل لجان النظافة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2-متابعة برنامج النظافة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3-متابعة النظام وطرق دخول وخروج الطالبات وعملية البيع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4-توفير المواد اللازمة للحفاظ على نظافة البيئة المدرسية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5-تعزيز الطالبات والمعلمات المشاركات بالمبادرات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حسب التاريخ المحدد للمبادرة  حين انطلاقها خلال العام الدراسي 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المديرة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المعلمة المبادرة </w:t>
            </w: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الانضباط المدرسي والمحافظة على الممتلكات المدرسية 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دعم المعلمين أثناء تعريف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الطلبة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بتعليمات الانضباط المدرسي الخاصة بالاعتداء على ممتلكات المدرسة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0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تعريف المعلمات بتعليمات لانضباط المدرسي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 تشجيع المعلمات على الأنشطة المتعلقة بالانضباط المدرسي .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3-إعداد برنامج إذاعي عن المحافظة على ممتلكات المدرسة .</w:t>
            </w:r>
          </w:p>
        </w:tc>
        <w:tc>
          <w:tcPr>
            <w:tcW w:w="396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1-تزويد المعلمات بالكتب الرسمية المتعلقة بالانضباط المدرسي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2-تفعيل الإذاعة المدرسية بتعليمات الانضباط المدرسي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3-إرسال رسائل نصية لأولياء الأمور عن أهمية المحافظة على ممتلكات المدرسة 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 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24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\8\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2025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إلى 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6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2026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السكرتيرة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ضابط ارتباط الإعلام</w:t>
            </w: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البيئة المدرسية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توفير الموارد اللازمة لأنشطة تحسين البيئة</w:t>
            </w:r>
          </w:p>
        </w:tc>
        <w:tc>
          <w:tcPr>
            <w:tcW w:w="240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1-توفير الأدوات اللازمة لتنفيذ المشاريع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2-رفع الكتب الرسمية للمديرية أذا كانت هذه المشاريع بحاجة للموافقة .</w:t>
            </w:r>
          </w:p>
        </w:tc>
        <w:tc>
          <w:tcPr>
            <w:tcW w:w="396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1-تشجيع المعلمات على تنفيذ المشاريع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2-متابعة خطة التنفيذ للمشاريع.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تقديم الدعم المادي في حالة وجود بند مصاريف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3-متابعة تفعيل دور الطالبة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تقديم التسهيلات اللازمة .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 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24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\8\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2025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إلى 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6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\</w:t>
            </w:r>
            <w:r>
              <w:rPr>
                <w:rFonts w:hint="default"/>
                <w:sz w:val="24"/>
                <w:szCs w:val="24"/>
                <w:lang w:val="en-US" w:bidi="ar-JO"/>
              </w:rPr>
              <w:t>2026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منسقات بيئتي الأجمل</w:t>
            </w:r>
          </w:p>
        </w:tc>
      </w:tr>
    </w:tbl>
    <w:p>
      <w:pPr>
        <w:pStyle w:val="style0"/>
        <w:rPr>
          <w:b/>
          <w:bCs/>
          <w:sz w:val="32"/>
          <w:szCs w:val="32"/>
          <w:rtl/>
          <w:lang w:bidi="ar-JO"/>
        </w:rPr>
      </w:pPr>
    </w:p>
    <w:sectPr>
      <w:pgSz w:w="16838" w:h="11906" w:orient="landscape"/>
      <w:pgMar w:top="1800" w:right="1440" w:bottom="1800" w:left="1440" w:header="708" w:footer="708" w:gutter="0"/>
      <w:pgBorders w:zOrder="front" w:display="allPages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EFA796E"/>
    <w:lvl w:ilvl="0" w:tplc="E868A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B42C1EA"/>
    <w:lvl w:ilvl="0" w:tplc="C6C28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3B54649E"/>
    <w:lvl w:ilvl="0" w:tplc="48E62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3705AE4"/>
    <w:lvl w:ilvl="0" w:tplc="B3F08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8E46240"/>
    <w:lvl w:ilvl="0" w:tplc="42B46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FC74A808"/>
    <w:lvl w:ilvl="0" w:tplc="3AF08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71884A0"/>
    <w:lvl w:ilvl="0" w:tplc="D35E4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1DB29D04"/>
    <w:lvl w:ilvl="0" w:tplc="871A5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F8FED42A"/>
    <w:lvl w:ilvl="0" w:tplc="05805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8B48BAAE"/>
    <w:lvl w:ilvl="0" w:tplc="D812EA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CCAEC988"/>
    <w:lvl w:ilvl="0" w:tplc="EC62F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822438BC"/>
    <w:lvl w:ilvl="0" w:tplc="301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9104022"/>
    <w:lvl w:ilvl="0" w:tplc="8B20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ADF64970"/>
    <w:lvl w:ilvl="0" w:tplc="D7EE7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E3D86086"/>
    <w:lvl w:ilvl="0" w:tplc="EED4C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C6A2E44A"/>
    <w:lvl w:ilvl="0" w:tplc="0A7E05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3DE19F6"/>
    <w:lvl w:ilvl="0" w:tplc="7E169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4"/>
  </w:num>
  <w:num w:numId="5">
    <w:abstractNumId w:val="13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6"/>
  </w:num>
  <w:num w:numId="11">
    <w:abstractNumId w:val="8"/>
  </w:num>
  <w:num w:numId="12">
    <w:abstractNumId w:val="5"/>
  </w:num>
  <w:num w:numId="13">
    <w:abstractNumId w:val="9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2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1117</Words>
  <Pages>5</Pages>
  <Characters>6551</Characters>
  <Application>WPS Office</Application>
  <DocSecurity>0</DocSecurity>
  <Paragraphs>331</Paragraphs>
  <ScaleCrop>false</ScaleCrop>
  <LinksUpToDate>false</LinksUpToDate>
  <CharactersWithSpaces>7520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٢٠٢٣-٠٩-٠٤T١٠:٠٩:٠٠Z</dcterms:created>
  <dc:creator>user</dc:creator>
  <lastModifiedBy>SM-S928B</lastModifiedBy>
  <lastPrinted>٢٠٢٣-٠٩-٠٤T١٠:٠٨:٠٠Z</lastPrinted>
  <dcterms:modified xsi:type="dcterms:W3CDTF">٢٠٢٥-٠٩-٠٦T٠١:٠٧:١٣Z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63152e4c68e84f7f995c2126ad8a4cac</vt:lpwstr>
  </property>
</Properties>
</file>