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بسم الله الرحمن الرحيم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b/>
          <w:color w:val="000000"/>
          <w:sz w:val="28"/>
          <w:szCs w:val="28"/>
          <w:rtl/>
          <w:lang w:bidi="ar-DZ"/>
        </w:rPr>
      </w:pPr>
      <w:r>
        <w:rPr>
          <w:b/>
          <w:color w:val="000000"/>
          <w:sz w:val="28"/>
          <w:szCs w:val="28"/>
          <w:rtl/>
        </w:rPr>
        <w:t xml:space="preserve">خطة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النهوض الوطني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b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bidi="ar-DZ"/>
        </w:rPr>
        <w:t xml:space="preserve">               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اسم المعلمة </w:t>
      </w:r>
      <w:r>
        <w:rPr>
          <w:b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..........................</w:t>
      </w:r>
      <w:r>
        <w:rPr>
          <w:b/>
          <w:color w:val="000000"/>
          <w:sz w:val="28"/>
          <w:szCs w:val="28"/>
          <w:rtl/>
        </w:rPr>
        <w:t xml:space="preserve">           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المدرسة .............................</w:t>
      </w:r>
      <w:r>
        <w:rPr>
          <w:b/>
          <w:color w:val="000000"/>
          <w:sz w:val="28"/>
          <w:szCs w:val="28"/>
          <w:rtl/>
        </w:rPr>
        <w:t xml:space="preserve">               للعام الدراسي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..........................</w:t>
      </w:r>
      <w:r>
        <w:rPr>
          <w:b/>
          <w:color w:val="000000"/>
          <w:sz w:val="28"/>
          <w:szCs w:val="28"/>
          <w:rtl/>
        </w:rPr>
        <w:t xml:space="preserve">           </w:t>
      </w:r>
    </w:p>
    <w:tbl>
      <w:tblPr>
        <w:tblStyle w:val="style4105"/>
        <w:bidiVisual/>
        <w:tblW w:w="13167" w:type="dxa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2475"/>
        <w:gridCol w:w="1772"/>
        <w:gridCol w:w="2768"/>
        <w:gridCol w:w="1494"/>
        <w:gridCol w:w="1776"/>
        <w:gridCol w:w="1776"/>
      </w:tblGrid>
      <w:tr>
        <w:trPr>
          <w:trHeight w:val="260" w:hRule="atLeast"/>
        </w:trPr>
        <w:tc>
          <w:tcPr>
            <w:tcW w:w="1106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</w:t>
            </w:r>
            <w:r>
              <w:rPr>
                <w:b/>
                <w:color w:val="000000"/>
                <w:sz w:val="28"/>
                <w:szCs w:val="28"/>
                <w:rtl/>
              </w:rPr>
              <w:t>لمجال</w:t>
            </w:r>
          </w:p>
        </w:tc>
        <w:tc>
          <w:tcPr>
            <w:tcW w:w="247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الأهداف</w:t>
            </w:r>
          </w:p>
        </w:tc>
        <w:tc>
          <w:tcPr>
            <w:tcW w:w="17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الاشخاص المعنيون </w:t>
            </w:r>
          </w:p>
        </w:tc>
        <w:tc>
          <w:tcPr>
            <w:tcW w:w="276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اجراءات  التنفيذ</w:t>
            </w:r>
          </w:p>
        </w:tc>
        <w:tc>
          <w:tcPr>
            <w:tcW w:w="149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الجدول الزمني</w:t>
            </w:r>
          </w:p>
        </w:tc>
        <w:tc>
          <w:tcPr>
            <w:tcW w:w="1776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المصادر والتكلفة</w:t>
            </w:r>
          </w:p>
        </w:tc>
        <w:tc>
          <w:tcPr>
            <w:tcW w:w="1776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المتابعة والتقييم</w:t>
            </w:r>
          </w:p>
        </w:tc>
      </w:tr>
      <w:tr>
        <w:tblPrEx/>
        <w:trPr>
          <w:trHeight w:val="5240" w:hRule="atLeast"/>
        </w:trPr>
        <w:tc>
          <w:tcPr>
            <w:tcW w:w="1106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الانتماء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للوطن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والولاء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لقيادته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الهاشمية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ترسيخ مفهوم الانتماء للوطن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ترسيخ مفهوم المواطنة الصالحة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تعميق مفهوم الولاء للقيادة الهاشمية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المساهمة في رقي وطنه وازدهاره</w:t>
            </w:r>
          </w:p>
        </w:tc>
        <w:tc>
          <w:tcPr>
            <w:tcW w:w="177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 المدير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-الاداريون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 المعلمون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 الطلاب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 المستخدمون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     الاذاعة المدرسية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حصص </w:t>
            </w:r>
            <w:r>
              <w:rPr>
                <w:b/>
                <w:color w:val="000000"/>
                <w:sz w:val="28"/>
                <w:szCs w:val="28"/>
                <w:rtl/>
              </w:rPr>
              <w:t>التربيةالوطنية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الندوات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لوحات الاعلانات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الاحتفالات ( عيد ميلاد جلالة الملك عبد الله الثاني بن الحسين حفظه الله وعيد الاستقلال)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الملصقات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ind w:left="360" w:right="3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طوال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العام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الدراسي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المعلمون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 الطلاب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-20 دينار (ملصقات ،لوحات  كرتون ، قرطاسية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متابعة سلوك الطالبات أثناء حصص التربية الوطنية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متابعة سجلات الاذاعة المدرسية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 متابعة سلوك الطالبات أثناء رفع العلم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left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jc w:val="left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9500"/>
        </w:tabs>
        <w:bidi/>
        <w:jc w:val="left"/>
        <w:rPr>
          <w:b/>
          <w:color w:val="000000"/>
          <w:sz w:val="28"/>
          <w:szCs w:val="28"/>
          <w:lang w:bidi="ar-DZ"/>
        </w:rPr>
      </w:pPr>
      <w:r>
        <w:rPr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8"/>
          <w:szCs w:val="28"/>
          <w:rtl/>
        </w:rPr>
        <w:t>مديرة المدرس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ة ........................</w:t>
      </w:r>
      <w:r>
        <w:rPr>
          <w:b/>
          <w:color w:val="000000"/>
          <w:sz w:val="28"/>
          <w:szCs w:val="28"/>
          <w:lang w:bidi="ar-DZ"/>
        </w:rPr>
        <w:t xml:space="preserve">                 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   </w:t>
      </w:r>
      <w:r>
        <w:rPr>
          <w:b/>
          <w:color w:val="000000"/>
          <w:sz w:val="28"/>
          <w:szCs w:val="28"/>
          <w:rtl/>
        </w:rPr>
        <w:t xml:space="preserve">لجنة </w:t>
      </w:r>
      <w:r>
        <w:rPr>
          <w:b/>
          <w:color w:val="000000"/>
          <w:sz w:val="28"/>
          <w:szCs w:val="28"/>
          <w:rtl/>
        </w:rPr>
        <w:t>المعلما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ت ....................</w:t>
      </w:r>
      <w:r>
        <w:rPr>
          <w:b/>
          <w:color w:val="000000"/>
          <w:sz w:val="28"/>
          <w:szCs w:val="28"/>
          <w:lang w:bidi="ar-DZ"/>
        </w:rPr>
        <w:t xml:space="preserve">               </w:t>
      </w:r>
      <w:r>
        <w:rPr>
          <w:b/>
          <w:color w:val="000000"/>
          <w:sz w:val="28"/>
          <w:szCs w:val="28"/>
          <w:rtl/>
        </w:rPr>
        <w:t>جنة المجتمع المحلي</w:t>
      </w:r>
      <w:r>
        <w:rPr>
          <w:rFonts w:hint="cs"/>
          <w:b/>
          <w:color w:val="000000"/>
          <w:sz w:val="28"/>
          <w:szCs w:val="28"/>
          <w:rtl/>
          <w:lang w:bidi="ar-DZ"/>
        </w:rPr>
        <w:t>..................</w:t>
      </w:r>
    </w:p>
    <w:p>
      <w:pPr>
        <w:pStyle w:val="style0"/>
        <w:jc w:val="left"/>
        <w:rPr>
          <w:b/>
          <w:color w:val="000000"/>
          <w:sz w:val="28"/>
          <w:szCs w:val="28"/>
          <w:lang w:bidi="ar-DZ"/>
        </w:rPr>
      </w:pPr>
      <w:r>
        <w:rPr>
          <w:b/>
          <w:color w:val="000000"/>
          <w:sz w:val="28"/>
          <w:szCs w:val="28"/>
          <w:lang w:bidi="ar-DZ"/>
        </w:rPr>
        <w:br w:type="page"/>
      </w:r>
    </w:p>
    <w:bookmarkStart w:id="0" w:name="_GoBack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9500"/>
        </w:tabs>
        <w:bidi/>
        <w:jc w:val="left"/>
        <w:rPr>
          <w:b/>
          <w:color w:val="000000"/>
          <w:sz w:val="28"/>
          <w:szCs w:val="28"/>
          <w:lang w:bidi="ar-JO"/>
        </w:rPr>
      </w:pPr>
    </w:p>
    <w:sectPr>
      <w:pgSz w:w="16838" w:h="11906" w:orient="portrait"/>
      <w:pgMar w:top="624" w:right="624" w:bottom="624" w:left="624" w:header="709" w:footer="709" w:gutter="0"/>
      <w:pgNumType w:start="1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Noto Sans Symbols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jc w:val="both"/>
    </w:pPr>
    <w:rPr>
      <w:sz w:val="21"/>
    </w:rPr>
  </w:style>
  <w:style w:type="paragraph" w:styleId="style1">
    <w:name w:val="heading 1"/>
    <w:basedOn w:val="style4097"/>
    <w:next w:val="style4097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عادي1"/>
    <w:next w:val="style4097"/>
    <w:pPr/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7"/>
    <w:next w:val="style4097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9">
    <w:name w:val="عادي2"/>
    <w:next w:val="style4099"/>
    <w:pPr>
      <w:suppressAutoHyphens/>
      <w:bidi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character" w:customStyle="1" w:styleId="style4100">
    <w:name w:val="خط الفقرة الافتراضي1"/>
    <w:next w:val="style4100"/>
    <w:rPr>
      <w:w w:val="100"/>
      <w:position w:val="-1"/>
      <w:effect w:val="none"/>
      <w:vertAlign w:val="baseline"/>
      <w:cs w:val="false"/>
      <w:em w:val="none"/>
    </w:rPr>
  </w:style>
  <w:style w:type="table" w:customStyle="1" w:styleId="style4101">
    <w:name w:val="جدول عادي1"/>
    <w:next w:val="style4101"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customStyle="1" w:styleId="style4102">
    <w:name w:val="بلا قائمة1"/>
    <w:next w:val="style4102"/>
    <w:pPr/>
  </w:style>
  <w:style w:type="table" w:customStyle="1" w:styleId="style4103">
    <w:name w:val="شبكة جدول1"/>
    <w:basedOn w:val="style4101"/>
    <w:next w:val="style4103"/>
    <w:pPr>
      <w:bidi/>
      <w:jc w:val="right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104">
    <w:name w:val="نص في بالون1"/>
    <w:basedOn w:val="style4099"/>
    <w:next w:val="style4104"/>
    <w:pPr/>
    <w:rPr>
      <w:rFonts w:ascii="Tahoma" w:cs="Tahoma" w:hAnsi="Tahoma"/>
      <w:sz w:val="16"/>
      <w:szCs w:val="16"/>
    </w:rPr>
  </w:style>
  <w:style w:type="paragraph" w:styleId="style74">
    <w:name w:val="Subtitle"/>
    <w:basedOn w:val="style4097"/>
    <w:next w:val="style4097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5">
    <w:basedOn w:val="style4098"/>
    <w:next w:val="style4105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124</Words>
  <Pages>2</Pages>
  <Characters>815</Characters>
  <Application>WPS Office</Application>
  <DocSecurity>0</DocSecurity>
  <Paragraphs>112</Paragraphs>
  <ScaleCrop>false</ScaleCrop>
  <LinksUpToDate>false</LinksUpToDate>
  <CharactersWithSpaces>1026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٢٠٢٣-٠٨-١٣T٠٩:١٦:٠٠Z</dcterms:created>
  <dc:creator>jo1jo.com</dc:creator>
  <lastModifiedBy>SM-S928B</lastModifiedBy>
  <dcterms:modified xsi:type="dcterms:W3CDTF">٢٠٢٥-٠٩-٠٦T٠٠:٤٤:٥٠Z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57602e68462543819ad3ce69d1f95dba</vt:lpwstr>
  </property>
</Properties>
</file>