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61" w:rsidRDefault="00B92961" w:rsidP="00B92961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:rsidR="0039107E" w:rsidRDefault="0039107E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 xml:space="preserve">مدرسة الملك عبدالله الثاني للتميز </w:t>
      </w:r>
      <w:r w:rsidRPr="00004364">
        <w:rPr>
          <w:rFonts w:cs="Arial"/>
          <w:b/>
          <w:bCs/>
          <w:sz w:val="42"/>
          <w:szCs w:val="42"/>
          <w:rtl/>
        </w:rPr>
        <w:t>–</w:t>
      </w:r>
      <w:r w:rsidRPr="00004364">
        <w:rPr>
          <w:rFonts w:cs="Arial" w:hint="cs"/>
          <w:b/>
          <w:bCs/>
          <w:sz w:val="42"/>
          <w:szCs w:val="42"/>
          <w:rtl/>
        </w:rPr>
        <w:t xml:space="preserve"> الزرقاء</w:t>
      </w:r>
    </w:p>
    <w:p w:rsidR="004971F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تحضير دروس الصف ال</w:t>
      </w:r>
      <w:r>
        <w:rPr>
          <w:rFonts w:cs="Arial" w:hint="cs"/>
          <w:b/>
          <w:bCs/>
          <w:sz w:val="42"/>
          <w:szCs w:val="42"/>
          <w:rtl/>
        </w:rPr>
        <w:t>أول الثانوي الأكاديمي</w:t>
      </w: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علوم الأرض و البيئة</w:t>
      </w: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الفصل الدراسي ال</w:t>
      </w:r>
      <w:r>
        <w:rPr>
          <w:rFonts w:cs="Arial" w:hint="cs"/>
          <w:b/>
          <w:bCs/>
          <w:sz w:val="42"/>
          <w:szCs w:val="42"/>
          <w:rtl/>
        </w:rPr>
        <w:t>ثاني</w:t>
      </w: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العام الدراسي 2025 / 2026</w:t>
      </w: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إعداد الأستاذ: زكريا يحيى عبداللطيف</w:t>
      </w:r>
    </w:p>
    <w:p w:rsidR="004971F4" w:rsidRPr="00004364" w:rsidRDefault="004971F4" w:rsidP="004971F4">
      <w:pPr>
        <w:rPr>
          <w:sz w:val="42"/>
          <w:szCs w:val="42"/>
          <w:rtl/>
        </w:rPr>
      </w:pP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48111D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8111D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8111D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</w:t>
            </w: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>وقود الأحفوري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موضوع الدرس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نشأة الوقود الأحفوري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أنواع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وقود الأحفوري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أ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4D7935">
              <w:rPr>
                <w:rFonts w:ascii="Traditional Arabic" w:eastAsia="Traditional Arabic" w:hAnsi="Traditional Arabic" w:cs="Traditional Arabic" w:hint="cs"/>
                <w:b/>
                <w:rtl/>
                <w:lang w:bidi="ar-JO"/>
              </w:rPr>
              <w:t>يبين أصل الوقود الأحفوري من حيث أنواع الصخور المولدة له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</w:t>
            </w:r>
            <w:r w:rsidR="004D793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يصف خطوات تشكل أنواع الوقود الأحفوري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 </w:t>
            </w:r>
            <w:r w:rsidR="004D793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آلية هجرة النفط و الغاز الطبيعي 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25/1 </w:t>
            </w:r>
            <w:r w:rsidR="00C25A0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15/2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D7935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يشرح كيفية اختزان النفط و الغاز الطبيعي في الصخور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D7935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4D7935" w:rsidRPr="00A146A9" w:rsidRDefault="004D7935" w:rsidP="004D793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D7935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شرح مع رسومات توضيحية لـ: نشأة الوقود الأحفوري، هجرة النفط و الغاز الطبيعي، أنواع المصائد النفطية</w:t>
            </w:r>
          </w:p>
        </w:tc>
        <w:tc>
          <w:tcPr>
            <w:tcW w:w="5883" w:type="dxa"/>
            <w:gridSpan w:val="8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يفسر و يحلل و يعلل خطوات شرح : نشأة الوقود الأحفوري، هجرة النفط و الغاز الطبيعي، أنواع المصائد النفطية</w:t>
            </w:r>
          </w:p>
        </w:tc>
        <w:tc>
          <w:tcPr>
            <w:tcW w:w="1559" w:type="dxa"/>
            <w:gridSpan w:val="3"/>
            <w:vAlign w:val="center"/>
          </w:tcPr>
          <w:p w:rsidR="004D7935" w:rsidRPr="00A146A9" w:rsidRDefault="004D7935" w:rsidP="004D793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D7935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أكثر أنواع المصائد النفطية انتشارا في الطبيعة </w:t>
            </w:r>
          </w:p>
        </w:tc>
        <w:tc>
          <w:tcPr>
            <w:tcW w:w="5883" w:type="dxa"/>
            <w:gridSpan w:val="8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البحث عن أكثر أنواع المصائد النفطية انتشارا في الطبيعة </w:t>
            </w:r>
          </w:p>
        </w:tc>
        <w:tc>
          <w:tcPr>
            <w:tcW w:w="1559" w:type="dxa"/>
            <w:gridSpan w:val="3"/>
            <w:vAlign w:val="center"/>
          </w:tcPr>
          <w:p w:rsidR="004D7935" w:rsidRPr="00A146A9" w:rsidRDefault="004D7935" w:rsidP="004D793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D7935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4D7935" w:rsidRDefault="004D7935" w:rsidP="004D7935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:rsidR="004D7935" w:rsidRDefault="004D7935" w:rsidP="004D7935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اذكر أنواع المصائد النفطية؟ </w:t>
            </w:r>
          </w:p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وضح آلية هجرة النفط و الغاز الطبيعي الأولية و الثانوية؟ </w:t>
            </w:r>
          </w:p>
        </w:tc>
        <w:tc>
          <w:tcPr>
            <w:tcW w:w="5883" w:type="dxa"/>
            <w:gridSpan w:val="8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4D7935" w:rsidRPr="00A146A9" w:rsidRDefault="004D7935" w:rsidP="004D793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C3EA2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Cs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CC3EA2" w:rsidTr="00524017">
        <w:tc>
          <w:tcPr>
            <w:tcW w:w="15694" w:type="dxa"/>
            <w:gridSpan w:val="15"/>
          </w:tcPr>
          <w:p w:rsidR="004971F4" w:rsidRPr="00CC3EA2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CC3EA2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CC3EA2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CC3EA2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CC3EA2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وقود الأحفوري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أنواع الوقود الأحفوري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الوقود الأحفوري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11 (كل الشعب)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أ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1B6E4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مفهوم الممال الحراري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1B6E4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يحدد علاقة الممال الحراري بتشكل النفط والغاز الطبيعي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 </w:t>
            </w:r>
            <w:r w:rsidR="001B6E4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يفرق بين أنواع الوقود الأحفوري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15/2 </w:t>
            </w:r>
            <w:r w:rsidR="00C25A0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5/3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D7935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4D7935" w:rsidRPr="00A146A9" w:rsidRDefault="004D7935" w:rsidP="004D793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4D7935" w:rsidRPr="00A146A9" w:rsidRDefault="004D7935" w:rsidP="004D793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56667F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طرح أنواع الوقود الأحفوري على شكل جدول مقارنة </w:t>
            </w:r>
          </w:p>
        </w:tc>
        <w:tc>
          <w:tcPr>
            <w:tcW w:w="5883" w:type="dxa"/>
            <w:gridSpan w:val="8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يكمل فراغات الجدول الذي يطرح أنواع الوقود الأحفوري على شكل جدول مقارنة من خلال الكتاب المفتوح </w:t>
            </w:r>
          </w:p>
        </w:tc>
        <w:tc>
          <w:tcPr>
            <w:tcW w:w="1559" w:type="dxa"/>
            <w:gridSpan w:val="3"/>
            <w:vAlign w:val="center"/>
          </w:tcPr>
          <w:p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56667F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المشتقات النفطية </w:t>
            </w:r>
          </w:p>
        </w:tc>
        <w:tc>
          <w:tcPr>
            <w:tcW w:w="5883" w:type="dxa"/>
            <w:gridSpan w:val="8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أنواع المشتقات النفطية التي تكررها مصفاة البترول </w:t>
            </w:r>
          </w:p>
        </w:tc>
        <w:tc>
          <w:tcPr>
            <w:tcW w:w="1559" w:type="dxa"/>
            <w:gridSpan w:val="3"/>
            <w:vAlign w:val="center"/>
          </w:tcPr>
          <w:p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56667F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56667F" w:rsidRDefault="0056667F" w:rsidP="0056667F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الوقود الأحفوري من حيث: الأصل، عمق التكوّن، التركيب الكيميائي؟ </w:t>
            </w:r>
          </w:p>
        </w:tc>
        <w:tc>
          <w:tcPr>
            <w:tcW w:w="5883" w:type="dxa"/>
            <w:gridSpan w:val="8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CC3EA2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CC3EA2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CC3EA2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CC3EA2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CC3EA2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لوقود الأحفوري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وقود الأحفوري في الأردن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>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CA710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موارد الطبيعية في الأردن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أ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أنواع الوقود الأحفوري في الأردن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يناقش طرائق استخلاص النفط من الصخر الزيتي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يقوّم فائدة استخدام الصخر الزيتي و الفحم الحجري في إنتاج الطاقة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5/3 </w:t>
            </w:r>
            <w:r w:rsidR="00C25A0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1/4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يبين أهمية استثمار مصادر الطاقة الأحفورية في الاقتصاد المحلي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56667F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56667F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توزع أنواع الوقود الأحفوري في الأردن </w:t>
            </w:r>
          </w:p>
        </w:tc>
        <w:tc>
          <w:tcPr>
            <w:tcW w:w="5883" w:type="dxa"/>
            <w:gridSpan w:val="8"/>
          </w:tcPr>
          <w:p w:rsidR="0056667F" w:rsidRPr="0070458E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يقارن بين أنواع الوقود الأحفوري المنتشرة في الأردن، و يتعرف مخزونها و كمياتها، و يتعرف طرق معالجتها و استخداماتها </w:t>
            </w:r>
          </w:p>
        </w:tc>
        <w:tc>
          <w:tcPr>
            <w:tcW w:w="1559" w:type="dxa"/>
            <w:gridSpan w:val="3"/>
            <w:vAlign w:val="center"/>
          </w:tcPr>
          <w:p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56667F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الصناعات البتروكيماوية </w:t>
            </w:r>
          </w:p>
        </w:tc>
        <w:tc>
          <w:tcPr>
            <w:tcW w:w="5883" w:type="dxa"/>
            <w:gridSpan w:val="8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البحث عن الصناعات البتروكيماوية</w:t>
            </w:r>
          </w:p>
        </w:tc>
        <w:tc>
          <w:tcPr>
            <w:tcW w:w="1559" w:type="dxa"/>
            <w:gridSpan w:val="3"/>
            <w:vAlign w:val="center"/>
          </w:tcPr>
          <w:p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56667F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56667F" w:rsidRDefault="0056667F" w:rsidP="0056667F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بطاقة خروج:</w:t>
            </w:r>
          </w:p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الجديد الذي شدّ انتباهك كطالب في هذا الدرس/ هذه الوحدة؟ </w:t>
            </w:r>
          </w:p>
        </w:tc>
        <w:tc>
          <w:tcPr>
            <w:tcW w:w="5883" w:type="dxa"/>
            <w:gridSpan w:val="8"/>
          </w:tcPr>
          <w:p w:rsidR="0056667F" w:rsidRPr="00A146A9" w:rsidRDefault="0056667F" w:rsidP="0056667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56667F" w:rsidRPr="00A146A9" w:rsidRDefault="0056667F" w:rsidP="0056667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CC3EA2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CC3EA2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CC3EA2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CC3EA2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CC3EA2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>زلازل و البراكين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زلازل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>4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CA710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عمليات الجيولوجية الداخلية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(كل الشعب)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أ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يوضح مفهوم: الزلزال، الارتداد المرن، بؤرة الزلزال، المركز السطحي للزلزال، الموجات الزلزالية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يفسر آلية حدوث الزلزال تبعا لنظرية الارتداد المرن، و يميز قوة الزلزال من شدته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يقارن بين أنواع الموجات الزلزالية المختلفة، و يتعرف أجزاء محطة رصد الزلازل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1/4 </w:t>
            </w:r>
            <w:r w:rsidR="00C25A0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1/5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1B6E4F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واقع زلزالية الأردن، و قواعد السلامة العامة عند حدوث الزلازل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687288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687288" w:rsidRPr="00A146A9" w:rsidRDefault="00687288" w:rsidP="0068728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687288" w:rsidRPr="00A146A9" w:rsidRDefault="00687288" w:rsidP="0068728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687288" w:rsidRPr="00A146A9" w:rsidRDefault="00687288" w:rsidP="0068728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687288" w:rsidRPr="00A146A9" w:rsidRDefault="00687288" w:rsidP="0068728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687288" w:rsidRPr="00A146A9" w:rsidRDefault="00687288" w:rsidP="0068728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1B6E4F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1B6E4F" w:rsidRPr="00A146A9" w:rsidRDefault="001B6E4F" w:rsidP="001B6E4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1B6E4F" w:rsidRPr="00A146A9" w:rsidRDefault="001B6E4F" w:rsidP="001B6E4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1B6E4F" w:rsidRDefault="001B6E4F" w:rsidP="001B6E4F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تفسير آلية حدوث الزلزال، و أنواع الموجات الزلزالية الناتجة عنه، و محطات رصد الزلال</w:t>
            </w:r>
          </w:p>
          <w:p w:rsidR="001B6E4F" w:rsidRPr="00A146A9" w:rsidRDefault="001B6E4F" w:rsidP="001B6E4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تعرف واقع الزلازل في الأردن، و إجراءات السلامة العامة المتعلقة به </w:t>
            </w:r>
          </w:p>
        </w:tc>
        <w:tc>
          <w:tcPr>
            <w:tcW w:w="5883" w:type="dxa"/>
            <w:gridSpan w:val="8"/>
          </w:tcPr>
          <w:p w:rsidR="001B6E4F" w:rsidRDefault="001B6E4F" w:rsidP="001B6E4F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يشارك في تفسير آلية حدوث الزلزال، و أنواع الموجات الزلزالية الناتجة عنه، و محطات رصد الزلال</w:t>
            </w:r>
          </w:p>
          <w:p w:rsidR="001B6E4F" w:rsidRPr="00A146A9" w:rsidRDefault="001B6E4F" w:rsidP="001B6E4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يبحث عن واقع الزلازل في الأردن، و إجراءات السلامة العامة المتعلقة به </w:t>
            </w:r>
          </w:p>
        </w:tc>
        <w:tc>
          <w:tcPr>
            <w:tcW w:w="1559" w:type="dxa"/>
            <w:gridSpan w:val="3"/>
            <w:vAlign w:val="center"/>
          </w:tcPr>
          <w:p w:rsidR="001B6E4F" w:rsidRPr="00A146A9" w:rsidRDefault="001B6E4F" w:rsidP="001B6E4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D10F20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السجل التاريخي الزلزالي للأردن عبر الزمن </w:t>
            </w:r>
          </w:p>
        </w:tc>
        <w:tc>
          <w:tcPr>
            <w:tcW w:w="5883" w:type="dxa"/>
            <w:gridSpan w:val="8"/>
          </w:tcPr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البحث في السجل التاريخي الزلزالي للأردن عبر الزمن </w:t>
            </w:r>
          </w:p>
        </w:tc>
        <w:tc>
          <w:tcPr>
            <w:tcW w:w="1559" w:type="dxa"/>
            <w:gridSpan w:val="3"/>
            <w:vAlign w:val="center"/>
          </w:tcPr>
          <w:p w:rsidR="00D10F20" w:rsidRPr="00A146A9" w:rsidRDefault="00D10F20" w:rsidP="00D10F2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D10F20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D10F20" w:rsidRDefault="00D10F20" w:rsidP="00D10F2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أسئلة تقييم و تقويم:</w:t>
            </w:r>
          </w:p>
          <w:p w:rsidR="00D10F20" w:rsidRDefault="00D10F20" w:rsidP="00D10F2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الأمواج الزلزالية؟ </w:t>
            </w:r>
          </w:p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وضح مبدأ عمل محطات رصد الزلازل؟ </w:t>
            </w:r>
          </w:p>
        </w:tc>
        <w:tc>
          <w:tcPr>
            <w:tcW w:w="5883" w:type="dxa"/>
            <w:gridSpan w:val="8"/>
          </w:tcPr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D10F20" w:rsidRPr="00A146A9" w:rsidRDefault="00D10F20" w:rsidP="00D10F2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800304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800304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800304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800304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800304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>لزلازل و البراكين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Pr="00452503">
              <w:rPr>
                <w:rFonts w:ascii="Traditional Arabic" w:eastAsia="Traditional Arabic" w:hAnsi="Traditional Arabic" w:cs="Traditional Arabic" w:hint="cs"/>
                <w:b/>
                <w:sz w:val="20"/>
                <w:szCs w:val="20"/>
                <w:rtl/>
              </w:rPr>
              <w:t>ا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sz w:val="20"/>
                <w:szCs w:val="20"/>
                <w:rtl/>
              </w:rPr>
              <w:t xml:space="preserve">لبراكين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>4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CA710D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عمليات الجيولوجية الداخلية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(كل الشعب)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أ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11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11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D10F2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يحدد أجزاء البركان، و يتعرف مفهوم البركان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D10F2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يصف و يميز المقذوفات البركانية من حيث: الشكل، الحجم، آلية التكون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D10F2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يميز بين أنواع البراكين المختلفة، و أنواع الصهير المختلف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يخ: 1/5 </w:t>
            </w:r>
            <w:r w:rsidR="00C25A0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1/6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D10F2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توزع البراكين عالميا، و يثمّن الأهمية الاقتصادية للبراكين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D10F20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D10F20" w:rsidRPr="00A146A9" w:rsidRDefault="00D10F20" w:rsidP="00D10F2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D10F20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D10F20" w:rsidRDefault="001B43D0" w:rsidP="00D10F2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رسم بركان </w:t>
            </w:r>
          </w:p>
          <w:p w:rsidR="001B43D0" w:rsidRPr="00A146A9" w:rsidRDefault="001B43D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جدول مقارنة بين أنوع البراكين (تلخيص)</w:t>
            </w:r>
          </w:p>
        </w:tc>
        <w:tc>
          <w:tcPr>
            <w:tcW w:w="5883" w:type="dxa"/>
            <w:gridSpan w:val="8"/>
          </w:tcPr>
          <w:p w:rsidR="00D10F20" w:rsidRDefault="001B43D0" w:rsidP="00D10F2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تحديد أجزاء البركان على الشكل </w:t>
            </w:r>
          </w:p>
          <w:p w:rsidR="001B43D0" w:rsidRPr="00A146A9" w:rsidRDefault="001B43D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ملء جدول مقارنة بين أنوع البراكين (تلخيص)</w:t>
            </w:r>
          </w:p>
        </w:tc>
        <w:tc>
          <w:tcPr>
            <w:tcW w:w="1559" w:type="dxa"/>
            <w:gridSpan w:val="3"/>
            <w:vAlign w:val="center"/>
          </w:tcPr>
          <w:p w:rsidR="00D10F20" w:rsidRPr="00A146A9" w:rsidRDefault="00D10F20" w:rsidP="00D10F2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D10F20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D10F20" w:rsidRDefault="001B43D0" w:rsidP="00D10F2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التأثيرات الإيجابية للبراكين في البيئة </w:t>
            </w:r>
          </w:p>
          <w:p w:rsidR="001B43D0" w:rsidRPr="00A146A9" w:rsidRDefault="001B43D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السياحة الجيولوجية </w:t>
            </w:r>
          </w:p>
        </w:tc>
        <w:tc>
          <w:tcPr>
            <w:tcW w:w="5883" w:type="dxa"/>
            <w:gridSpan w:val="8"/>
          </w:tcPr>
          <w:p w:rsidR="001B43D0" w:rsidRDefault="001B43D0" w:rsidP="001B43D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البحث عن: </w:t>
            </w:r>
          </w:p>
          <w:p w:rsidR="001B43D0" w:rsidRDefault="001B43D0" w:rsidP="001B43D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التأثيرات الإيجابية للبراكين في البيئة </w:t>
            </w:r>
          </w:p>
          <w:p w:rsidR="00D10F20" w:rsidRPr="00A146A9" w:rsidRDefault="001B43D0" w:rsidP="001B43D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السياحة الجيولوجية</w:t>
            </w:r>
          </w:p>
        </w:tc>
        <w:tc>
          <w:tcPr>
            <w:tcW w:w="1559" w:type="dxa"/>
            <w:gridSpan w:val="3"/>
            <w:vAlign w:val="center"/>
          </w:tcPr>
          <w:p w:rsidR="00D10F20" w:rsidRPr="00A146A9" w:rsidRDefault="00D10F20" w:rsidP="00D10F2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D10F20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D10F20" w:rsidRDefault="00D10F20" w:rsidP="00D10F2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خروج: </w:t>
            </w:r>
          </w:p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أكثر موضوع في هذا الدرس/ الوحدة لفت انتباهك؟ و ما أهميته في الحياة؟ </w:t>
            </w:r>
          </w:p>
        </w:tc>
        <w:tc>
          <w:tcPr>
            <w:tcW w:w="5883" w:type="dxa"/>
            <w:gridSpan w:val="8"/>
          </w:tcPr>
          <w:p w:rsidR="00D10F20" w:rsidRPr="00A146A9" w:rsidRDefault="00D10F20" w:rsidP="00D10F2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رصد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D10F20" w:rsidRPr="00A146A9" w:rsidRDefault="00D10F20" w:rsidP="00D10F2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</w:p>
    <w:sectPr w:rsidR="004971F4" w:rsidRPr="00C233E0" w:rsidSect="0000037E">
      <w:pgSz w:w="16838" w:h="11906" w:orient="landscape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C3B"/>
    <w:multiLevelType w:val="multilevel"/>
    <w:tmpl w:val="E6A6F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4506F3E"/>
    <w:multiLevelType w:val="hybridMultilevel"/>
    <w:tmpl w:val="F72C15C2"/>
    <w:lvl w:ilvl="0" w:tplc="FF2CF928">
      <w:start w:val="12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133DC"/>
    <w:multiLevelType w:val="hybridMultilevel"/>
    <w:tmpl w:val="CD78FFB2"/>
    <w:lvl w:ilvl="0" w:tplc="452C3A4C">
      <w:start w:val="10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C55C5"/>
    <w:multiLevelType w:val="multilevel"/>
    <w:tmpl w:val="3BA0FB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3221"/>
    <w:rsid w:val="0000037E"/>
    <w:rsid w:val="000320FE"/>
    <w:rsid w:val="00112BD8"/>
    <w:rsid w:val="001A0945"/>
    <w:rsid w:val="001B43D0"/>
    <w:rsid w:val="001B6E4F"/>
    <w:rsid w:val="002F7845"/>
    <w:rsid w:val="00345184"/>
    <w:rsid w:val="00387C0E"/>
    <w:rsid w:val="0039107E"/>
    <w:rsid w:val="003A58DE"/>
    <w:rsid w:val="004971F4"/>
    <w:rsid w:val="004D7935"/>
    <w:rsid w:val="004E73A7"/>
    <w:rsid w:val="005077F4"/>
    <w:rsid w:val="00524017"/>
    <w:rsid w:val="00530118"/>
    <w:rsid w:val="00565BCB"/>
    <w:rsid w:val="0056667F"/>
    <w:rsid w:val="00636B2D"/>
    <w:rsid w:val="00687288"/>
    <w:rsid w:val="006D0CB9"/>
    <w:rsid w:val="00705E36"/>
    <w:rsid w:val="00730BC4"/>
    <w:rsid w:val="008043CF"/>
    <w:rsid w:val="008B2E25"/>
    <w:rsid w:val="00915351"/>
    <w:rsid w:val="009715DC"/>
    <w:rsid w:val="009B74F0"/>
    <w:rsid w:val="009D581A"/>
    <w:rsid w:val="009E22EE"/>
    <w:rsid w:val="009F76A1"/>
    <w:rsid w:val="00A36625"/>
    <w:rsid w:val="00A80737"/>
    <w:rsid w:val="00AA09C2"/>
    <w:rsid w:val="00AB3221"/>
    <w:rsid w:val="00B444EB"/>
    <w:rsid w:val="00B87450"/>
    <w:rsid w:val="00B92961"/>
    <w:rsid w:val="00BC45A7"/>
    <w:rsid w:val="00C25A07"/>
    <w:rsid w:val="00C33F9C"/>
    <w:rsid w:val="00C74216"/>
    <w:rsid w:val="00CA710D"/>
    <w:rsid w:val="00CF10CD"/>
    <w:rsid w:val="00D10F20"/>
    <w:rsid w:val="00D65A21"/>
    <w:rsid w:val="00DB1A9E"/>
    <w:rsid w:val="00E25C69"/>
    <w:rsid w:val="00F425C7"/>
    <w:rsid w:val="00FE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4"/>
    <w:pPr>
      <w:bidi/>
    </w:pPr>
    <w:rPr>
      <w:rFonts w:ascii="Calibri" w:eastAsia="Calibri" w:hAnsi="Calibri" w:cs="Calibri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1231321</dc:creator>
  <cp:keywords/>
  <dc:description/>
  <cp:lastModifiedBy>ALEAMN</cp:lastModifiedBy>
  <cp:revision>30</cp:revision>
  <dcterms:created xsi:type="dcterms:W3CDTF">2025-12-26T06:15:00Z</dcterms:created>
  <dcterms:modified xsi:type="dcterms:W3CDTF">2026-02-03T07:58:00Z</dcterms:modified>
</cp:coreProperties>
</file>