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3007D" w14:textId="77777777" w:rsidR="009F7EF6" w:rsidRDefault="009F7EF6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 wp14:anchorId="4454FB46" wp14:editId="0B3894BC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50C45BFB" w14:textId="09885F3B" w:rsidR="009F7EF6" w:rsidRPr="00370BD1" w:rsidRDefault="00A44598" w:rsidP="00AE3A2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الصف: </w:t>
      </w:r>
      <w:proofErr w:type="gramStart"/>
      <w:r w:rsidR="009F7EF6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="009F7EF6" w:rsidRPr="00964E3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F7EF6">
        <w:rPr>
          <w:b/>
          <w:bCs/>
          <w:sz w:val="28"/>
          <w:szCs w:val="28"/>
          <w:lang w:bidi="ar-JO"/>
        </w:rPr>
        <w:t>-</w:t>
      </w:r>
      <w:proofErr w:type="gramEnd"/>
      <w:r w:rsidR="009F7EF6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9F7EF6">
        <w:rPr>
          <w:rFonts w:hint="cs"/>
          <w:sz w:val="28"/>
          <w:szCs w:val="28"/>
          <w:rtl/>
          <w:lang w:bidi="ar-JO"/>
        </w:rPr>
        <w:t xml:space="preserve">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 w:rsidR="009F7EF6">
        <w:rPr>
          <w:rFonts w:hint="cs"/>
          <w:sz w:val="28"/>
          <w:szCs w:val="28"/>
          <w:rtl/>
          <w:lang w:bidi="ar-JO"/>
        </w:rPr>
        <w:t>الثاني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 : 2</w:t>
      </w:r>
      <w:r w:rsidR="009F7EF6">
        <w:rPr>
          <w:rFonts w:hint="cs"/>
          <w:sz w:val="28"/>
          <w:szCs w:val="28"/>
          <w:rtl/>
          <w:lang w:bidi="ar-JO"/>
        </w:rPr>
        <w:t>024</w:t>
      </w:r>
      <w:r w:rsidR="009F7EF6" w:rsidRPr="00370BD1">
        <w:rPr>
          <w:rFonts w:hint="cs"/>
          <w:sz w:val="28"/>
          <w:szCs w:val="28"/>
          <w:rtl/>
          <w:lang w:bidi="ar-JO"/>
        </w:rPr>
        <w:t>-202</w:t>
      </w:r>
      <w:r w:rsidR="009F7EF6">
        <w:rPr>
          <w:rFonts w:hint="cs"/>
          <w:sz w:val="28"/>
          <w:szCs w:val="28"/>
          <w:rtl/>
          <w:lang w:bidi="ar-JO"/>
        </w:rPr>
        <w:t>5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 عنوان الوحد</w:t>
      </w:r>
      <w:r w:rsidR="009F7EF6">
        <w:rPr>
          <w:rFonts w:hint="cs"/>
          <w:sz w:val="28"/>
          <w:szCs w:val="28"/>
          <w:rtl/>
          <w:lang w:bidi="ar-JO"/>
        </w:rPr>
        <w:t>ة</w:t>
      </w:r>
      <w:r w:rsidR="003E1FE0">
        <w:rPr>
          <w:rFonts w:hint="cs"/>
          <w:sz w:val="28"/>
          <w:szCs w:val="28"/>
          <w:rtl/>
          <w:lang w:bidi="ar-JO"/>
        </w:rPr>
        <w:t xml:space="preserve"> </w:t>
      </w:r>
      <w:r w:rsidR="009F7EF6">
        <w:rPr>
          <w:rFonts w:hint="cs"/>
          <w:sz w:val="28"/>
          <w:szCs w:val="28"/>
          <w:rtl/>
          <w:lang w:bidi="ar-JO"/>
        </w:rPr>
        <w:t>:</w:t>
      </w:r>
      <w:r w:rsidR="003E1FE0">
        <w:rPr>
          <w:rFonts w:hint="cs"/>
          <w:sz w:val="28"/>
          <w:szCs w:val="28"/>
          <w:rtl/>
          <w:lang w:bidi="ar-JO"/>
        </w:rPr>
        <w:t xml:space="preserve"> لنا يا قدس فيك سيوف عزّ</w:t>
      </w:r>
      <w:r w:rsidR="009F7EF6" w:rsidRPr="00370BD1">
        <w:rPr>
          <w:sz w:val="28"/>
          <w:szCs w:val="28"/>
          <w:rtl/>
          <w:lang w:bidi="ar-JO"/>
        </w:rPr>
        <w:tab/>
      </w:r>
      <w:r w:rsidR="009F7EF6"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9F7EF6"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ال</w:t>
      </w:r>
      <w:r w:rsidR="00AE3A2C">
        <w:rPr>
          <w:rFonts w:hint="cs"/>
          <w:sz w:val="28"/>
          <w:szCs w:val="28"/>
          <w:rtl/>
          <w:lang w:bidi="ar-JO"/>
        </w:rPr>
        <w:t xml:space="preserve">فترة الزمنية من :   </w:t>
      </w:r>
      <w:r w:rsidR="00AE3A2C">
        <w:rPr>
          <w:b/>
          <w:bCs/>
          <w:sz w:val="28"/>
          <w:szCs w:val="28"/>
          <w:lang w:bidi="ar-JO"/>
        </w:rPr>
        <w:t>25</w:t>
      </w:r>
      <w:r w:rsidR="00AE3A2C" w:rsidRPr="00B43844">
        <w:rPr>
          <w:rFonts w:hint="cs"/>
          <w:b/>
          <w:bCs/>
          <w:sz w:val="28"/>
          <w:szCs w:val="28"/>
          <w:rtl/>
          <w:lang w:bidi="ar-JO"/>
        </w:rPr>
        <w:t>/</w:t>
      </w:r>
      <w:r w:rsidR="00AE3A2C">
        <w:rPr>
          <w:b/>
          <w:bCs/>
          <w:sz w:val="28"/>
          <w:szCs w:val="28"/>
          <w:lang w:bidi="ar-JO"/>
        </w:rPr>
        <w:t xml:space="preserve"> </w:t>
      </w:r>
      <w:r w:rsidR="00AE3A2C" w:rsidRPr="00B43844">
        <w:rPr>
          <w:rFonts w:hint="cs"/>
          <w:b/>
          <w:bCs/>
          <w:sz w:val="28"/>
          <w:szCs w:val="28"/>
          <w:rtl/>
          <w:lang w:bidi="ar-JO"/>
        </w:rPr>
        <w:t>1 ـــ</w:t>
      </w:r>
      <w:r w:rsidR="00AE3A2C">
        <w:rPr>
          <w:b/>
          <w:bCs/>
          <w:sz w:val="28"/>
          <w:szCs w:val="28"/>
          <w:lang w:bidi="ar-JO"/>
        </w:rPr>
        <w:t xml:space="preserve"> 16 </w:t>
      </w:r>
      <w:r w:rsidR="00AE3A2C" w:rsidRPr="00B43844">
        <w:rPr>
          <w:rFonts w:hint="cs"/>
          <w:b/>
          <w:bCs/>
          <w:sz w:val="28"/>
          <w:szCs w:val="28"/>
          <w:rtl/>
          <w:lang w:bidi="ar-JO"/>
        </w:rPr>
        <w:t>/2</w:t>
      </w:r>
    </w:p>
    <w:tbl>
      <w:tblPr>
        <w:tblStyle w:val="a3"/>
        <w:bidiVisual/>
        <w:tblW w:w="1393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1515"/>
      </w:tblGrid>
      <w:tr w:rsidR="009F7EF6" w:rsidRPr="00370BD1" w14:paraId="16C97722" w14:textId="77777777" w:rsidTr="00F74D39">
        <w:tc>
          <w:tcPr>
            <w:tcW w:w="3315" w:type="dxa"/>
          </w:tcPr>
          <w:p w14:paraId="18098AE5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41223D72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599C187A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5463E6E5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179DD295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1CA46D7B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6B08C8DE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1515" w:type="dxa"/>
          </w:tcPr>
          <w:p w14:paraId="4B0EEDE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F7EF6" w:rsidRPr="00370BD1" w14:paraId="6933FE13" w14:textId="77777777" w:rsidTr="00F74D39">
        <w:tc>
          <w:tcPr>
            <w:tcW w:w="3315" w:type="dxa"/>
          </w:tcPr>
          <w:p w14:paraId="38BBC146" w14:textId="77777777" w:rsidR="00A44598" w:rsidRPr="00A44598" w:rsidRDefault="00A44598" w:rsidP="00A44598">
            <w:pPr>
              <w:bidi/>
              <w:spacing w:line="256" w:lineRule="auto"/>
              <w:ind w:left="80"/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يتوقع من الطالبة أن تكونَ قادرة على:</w:t>
            </w:r>
          </w:p>
          <w:p w14:paraId="15F27B9D" w14:textId="19BAD054" w:rsidR="00A44598" w:rsidRPr="00A44598" w:rsidRDefault="00990CB3" w:rsidP="00A44598">
            <w:pPr>
              <w:numPr>
                <w:ilvl w:val="0"/>
                <w:numId w:val="3"/>
              </w:numPr>
              <w:bidi/>
              <w:spacing w:line="256" w:lineRule="auto"/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="00A44598"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النص قراءة صامتة فاهمة مراعية المعايير</w:t>
            </w:r>
          </w:p>
          <w:p w14:paraId="127D0011" w14:textId="25B53EEE" w:rsidR="00A44598" w:rsidRPr="00A44598" w:rsidRDefault="00990CB3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proofErr w:type="gramStart"/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</w:t>
            </w:r>
            <w:r w:rsidR="00A44598"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>النص</w:t>
            </w:r>
            <w:proofErr w:type="gramEnd"/>
            <w:r w:rsidR="00A44598"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قراءة جهرية سليمة مراعية تلوين الصوت حسب المعنى.</w:t>
            </w:r>
          </w:p>
          <w:p w14:paraId="60785155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تحلل البعد الفني والجمالي للخيال في النص المقروء.</w:t>
            </w:r>
          </w:p>
          <w:p w14:paraId="02D51CD3" w14:textId="189272B0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تقرأ </w:t>
            </w:r>
            <w:proofErr w:type="spellStart"/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م</w:t>
            </w:r>
            <w:r w:rsidR="006E7064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تتمثل</w:t>
            </w: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ة</w:t>
            </w:r>
            <w:proofErr w:type="spellEnd"/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أسلوب الشرط</w:t>
            </w:r>
          </w:p>
          <w:p w14:paraId="44BF7031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ترسم ألف التثنية بعد الهمزة المتطرفة رسما سليما.</w:t>
            </w:r>
          </w:p>
          <w:p w14:paraId="7F3FE1B7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تحلل البنية التنظيمية للنص مراعيا عناصره.</w:t>
            </w:r>
          </w:p>
          <w:p w14:paraId="50C3191F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تكتب تقريرا عن حدث تاريخي بلغة سليمة.</w:t>
            </w:r>
          </w:p>
          <w:p w14:paraId="67A7ACFA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الكتابة بخط الرقعة كتابة صحيحة وواضحة </w:t>
            </w:r>
          </w:p>
          <w:p w14:paraId="26A3D02F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توظف المفعول به في جمل مفيدة</w:t>
            </w:r>
          </w:p>
          <w:p w14:paraId="75765AFC" w14:textId="77777777" w:rsidR="00A44598" w:rsidRPr="00A44598" w:rsidRDefault="00A44598" w:rsidP="00A44598">
            <w:pPr>
              <w:numPr>
                <w:ilvl w:val="0"/>
                <w:numId w:val="3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A44598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تعرب المفعول به اعرابا سليما.</w:t>
            </w:r>
          </w:p>
          <w:p w14:paraId="1EF12496" w14:textId="77777777" w:rsidR="009F7EF6" w:rsidRPr="00A44598" w:rsidRDefault="009F7EF6" w:rsidP="009F7EF6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415524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61033C9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4379CC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748591A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331589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5721214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D067B0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6CA9C9E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8B2818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031FC1EF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745F8F8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12974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11431A4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652C258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3FF6938B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18712B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65E5BA7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2E514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40F1BF0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3B4BE3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1EDB081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3D28F9B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FDC160F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494714B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6F387F4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07B367B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089DD928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AA07D9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69FDF9B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F60E938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53DFF51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1CA54D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A257BA5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6B0543F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40DC24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5EE2424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168C7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11895A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07327713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60EBEF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EC1B464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326148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1515" w:type="dxa"/>
          </w:tcPr>
          <w:p w14:paraId="5FCAD1D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2E1C27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ECEA2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E08FA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F2BE5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7D324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FE99D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6360DB5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CAA93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AC96C7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C528C1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5D4073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7224EAA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D4AA1D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32FB683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879674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47CD92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4A3986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31A0B6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AA71DAF" w14:textId="77777777" w:rsidR="009F7EF6" w:rsidRDefault="009F7EF6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</w:t>
      </w:r>
      <w:proofErr w:type="gramStart"/>
      <w:r>
        <w:rPr>
          <w:rFonts w:hint="cs"/>
          <w:sz w:val="28"/>
          <w:szCs w:val="28"/>
          <w:rtl/>
          <w:lang w:bidi="ar-JO"/>
        </w:rPr>
        <w:t>الطلبة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482A82F0" w14:textId="77777777" w:rsidR="009F7EF6" w:rsidRDefault="009F7EF6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0109A590" w14:textId="77777777" w:rsidR="007242D2" w:rsidRDefault="009F7EF6" w:rsidP="007242D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 w:rsidR="007242D2">
        <w:rPr>
          <w:sz w:val="28"/>
          <w:szCs w:val="28"/>
          <w:rtl/>
          <w:lang w:bidi="ar-JO"/>
        </w:rPr>
        <w:tab/>
      </w:r>
      <w:r w:rsidR="007242D2">
        <w:rPr>
          <w:sz w:val="28"/>
          <w:szCs w:val="28"/>
          <w:rtl/>
          <w:lang w:bidi="ar-JO"/>
        </w:rPr>
        <w:tab/>
      </w:r>
      <w:r w:rsidR="007242D2">
        <w:rPr>
          <w:sz w:val="28"/>
          <w:szCs w:val="28"/>
          <w:rtl/>
          <w:lang w:bidi="ar-JO"/>
        </w:rPr>
        <w:tab/>
      </w:r>
      <w:r w:rsidR="007242D2">
        <w:rPr>
          <w:sz w:val="28"/>
          <w:szCs w:val="28"/>
          <w:rtl/>
          <w:lang w:bidi="ar-JO"/>
        </w:rPr>
        <w:tab/>
      </w:r>
      <w:r w:rsidR="007242D2">
        <w:rPr>
          <w:sz w:val="28"/>
          <w:szCs w:val="28"/>
          <w:rtl/>
          <w:lang w:bidi="ar-JO"/>
        </w:rPr>
        <w:tab/>
      </w:r>
    </w:p>
    <w:p w14:paraId="14AE9DC8" w14:textId="704EC14F" w:rsidR="009F7EF6" w:rsidRDefault="00A67133" w:rsidP="007242D2">
      <w:pPr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7696" behindDoc="0" locked="0" layoutInCell="1" allowOverlap="1" wp14:anchorId="59777088" wp14:editId="0B8ED336">
            <wp:simplePos x="0" y="0"/>
            <wp:positionH relativeFrom="rightMargin">
              <wp:posOffset>-161290</wp:posOffset>
            </wp:positionH>
            <wp:positionV relativeFrom="paragraph">
              <wp:posOffset>-170815</wp:posOffset>
            </wp:positionV>
            <wp:extent cx="762000" cy="76200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D2">
        <w:rPr>
          <w:rFonts w:hint="cs"/>
          <w:sz w:val="28"/>
          <w:szCs w:val="28"/>
          <w:rtl/>
          <w:lang w:bidi="ar-JO"/>
        </w:rPr>
        <w:t xml:space="preserve">                             </w:t>
      </w:r>
      <w:r w:rsidR="009F7EF6">
        <w:rPr>
          <w:rFonts w:hint="cs"/>
          <w:sz w:val="28"/>
          <w:szCs w:val="28"/>
          <w:rtl/>
        </w:rPr>
        <w:t xml:space="preserve">           </w:t>
      </w:r>
      <w:r w:rsidR="009F7EF6"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20495FD4" w14:textId="4C8D7512" w:rsidR="009F7EF6" w:rsidRPr="00370BD1" w:rsidRDefault="00A67133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الصف: </w:t>
      </w:r>
      <w:proofErr w:type="gramStart"/>
      <w:r w:rsidR="009F7EF6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="009F7EF6" w:rsidRPr="00964E3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F7EF6">
        <w:rPr>
          <w:b/>
          <w:bCs/>
          <w:sz w:val="28"/>
          <w:szCs w:val="28"/>
          <w:lang w:bidi="ar-JO"/>
        </w:rPr>
        <w:t>-</w:t>
      </w:r>
      <w:proofErr w:type="gramEnd"/>
      <w:r w:rsidR="009F7EF6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F7EF6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F7EF6">
        <w:rPr>
          <w:rFonts w:hint="cs"/>
          <w:sz w:val="28"/>
          <w:szCs w:val="28"/>
          <w:rtl/>
          <w:lang w:bidi="ar-JO"/>
        </w:rPr>
        <w:t xml:space="preserve">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 w:rsidR="009F7EF6">
        <w:rPr>
          <w:rFonts w:hint="cs"/>
          <w:sz w:val="28"/>
          <w:szCs w:val="28"/>
          <w:rtl/>
          <w:lang w:bidi="ar-JO"/>
        </w:rPr>
        <w:t>الثاني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 : 2</w:t>
      </w:r>
      <w:r w:rsidR="009F7EF6">
        <w:rPr>
          <w:rFonts w:hint="cs"/>
          <w:sz w:val="28"/>
          <w:szCs w:val="28"/>
          <w:rtl/>
          <w:lang w:bidi="ar-JO"/>
        </w:rPr>
        <w:t>024</w:t>
      </w:r>
      <w:r w:rsidR="009F7EF6" w:rsidRPr="00370BD1">
        <w:rPr>
          <w:rFonts w:hint="cs"/>
          <w:sz w:val="28"/>
          <w:szCs w:val="28"/>
          <w:rtl/>
          <w:lang w:bidi="ar-JO"/>
        </w:rPr>
        <w:t>-202</w:t>
      </w:r>
      <w:r w:rsidR="009F7EF6">
        <w:rPr>
          <w:rFonts w:hint="cs"/>
          <w:sz w:val="28"/>
          <w:szCs w:val="28"/>
          <w:rtl/>
          <w:lang w:bidi="ar-JO"/>
        </w:rPr>
        <w:t>5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 عنوان الوحد</w:t>
      </w:r>
      <w:r>
        <w:rPr>
          <w:rFonts w:hint="cs"/>
          <w:sz w:val="28"/>
          <w:szCs w:val="28"/>
          <w:rtl/>
          <w:lang w:bidi="ar-JO"/>
        </w:rPr>
        <w:t>ة:</w:t>
      </w:r>
      <w:r w:rsidR="00F74D39">
        <w:rPr>
          <w:rFonts w:hint="cs"/>
          <w:sz w:val="28"/>
          <w:szCs w:val="28"/>
          <w:rtl/>
          <w:lang w:bidi="ar-JO"/>
        </w:rPr>
        <w:t xml:space="preserve"> تلك الأكاسيد والغازات قد عبثت</w:t>
      </w:r>
      <w:r w:rsidR="009F7EF6">
        <w:rPr>
          <w:rFonts w:hint="cs"/>
          <w:sz w:val="28"/>
          <w:szCs w:val="28"/>
          <w:rtl/>
          <w:lang w:bidi="ar-JO"/>
        </w:rPr>
        <w:t xml:space="preserve">  </w:t>
      </w:r>
      <w:r w:rsidR="009F7EF6" w:rsidRPr="00370BD1">
        <w:rPr>
          <w:sz w:val="28"/>
          <w:szCs w:val="28"/>
          <w:rtl/>
          <w:lang w:bidi="ar-JO"/>
        </w:rPr>
        <w:tab/>
      </w:r>
      <w:r w:rsidR="009F7EF6"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</w:t>
      </w:r>
      <w:r w:rsidR="009F7EF6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9F7EF6">
        <w:rPr>
          <w:rFonts w:hint="cs"/>
          <w:sz w:val="28"/>
          <w:szCs w:val="28"/>
          <w:rtl/>
          <w:lang w:bidi="ar-JO"/>
        </w:rPr>
        <w:t>6</w:t>
      </w:r>
      <w:r w:rsidR="00F74D39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  <w:r w:rsidR="00F74D39">
        <w:rPr>
          <w:rFonts w:hint="cs"/>
          <w:sz w:val="28"/>
          <w:szCs w:val="28"/>
          <w:rtl/>
          <w:lang w:bidi="ar-JO"/>
        </w:rPr>
        <w:t xml:space="preserve">الفترة الزمنية من :  </w:t>
      </w:r>
      <w:r w:rsidR="00AE3A2C">
        <w:rPr>
          <w:rFonts w:hint="cs"/>
          <w:sz w:val="28"/>
          <w:szCs w:val="28"/>
          <w:rtl/>
          <w:lang w:bidi="ar-JO"/>
        </w:rPr>
        <w:t>17/2</w:t>
      </w:r>
      <w:r w:rsidR="00F74D39">
        <w:rPr>
          <w:rFonts w:hint="cs"/>
          <w:sz w:val="28"/>
          <w:szCs w:val="28"/>
          <w:rtl/>
          <w:lang w:bidi="ar-JO"/>
        </w:rPr>
        <w:t xml:space="preserve">             إلى :   </w:t>
      </w:r>
      <w:r w:rsidR="00AE3A2C">
        <w:rPr>
          <w:rFonts w:hint="cs"/>
          <w:sz w:val="28"/>
          <w:szCs w:val="28"/>
          <w:rtl/>
          <w:lang w:bidi="ar-JO"/>
        </w:rPr>
        <w:t>10/3</w:t>
      </w:r>
    </w:p>
    <w:tbl>
      <w:tblPr>
        <w:tblStyle w:val="a3"/>
        <w:bidiVisual/>
        <w:tblW w:w="14385" w:type="dxa"/>
        <w:tblInd w:w="-884" w:type="dxa"/>
        <w:tblLook w:val="04A0" w:firstRow="1" w:lastRow="0" w:firstColumn="1" w:lastColumn="0" w:noHBand="0" w:noVBand="1"/>
      </w:tblPr>
      <w:tblGrid>
        <w:gridCol w:w="4575"/>
        <w:gridCol w:w="1890"/>
        <w:gridCol w:w="1800"/>
        <w:gridCol w:w="1620"/>
        <w:gridCol w:w="1170"/>
        <w:gridCol w:w="1530"/>
        <w:gridCol w:w="1800"/>
      </w:tblGrid>
      <w:tr w:rsidR="007242D2" w:rsidRPr="00370BD1" w14:paraId="729169CA" w14:textId="77777777" w:rsidTr="00F74D39">
        <w:tc>
          <w:tcPr>
            <w:tcW w:w="4575" w:type="dxa"/>
          </w:tcPr>
          <w:p w14:paraId="39EE12CB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1890" w:type="dxa"/>
          </w:tcPr>
          <w:p w14:paraId="7D53DA39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14E7ACCD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1800" w:type="dxa"/>
          </w:tcPr>
          <w:p w14:paraId="16DD0420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620" w:type="dxa"/>
          </w:tcPr>
          <w:p w14:paraId="37F3F653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170" w:type="dxa"/>
          </w:tcPr>
          <w:p w14:paraId="253D988F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530" w:type="dxa"/>
          </w:tcPr>
          <w:p w14:paraId="4712679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1800" w:type="dxa"/>
          </w:tcPr>
          <w:p w14:paraId="281CC3D4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7242D2" w:rsidRPr="00370BD1" w14:paraId="0FC173C1" w14:textId="77777777" w:rsidTr="00F74D39">
        <w:tc>
          <w:tcPr>
            <w:tcW w:w="4575" w:type="dxa"/>
          </w:tcPr>
          <w:p w14:paraId="1E54E9E0" w14:textId="77777777" w:rsidR="007242D2" w:rsidRPr="007242D2" w:rsidRDefault="007242D2" w:rsidP="007242D2">
            <w:pPr>
              <w:bidi/>
              <w:spacing w:line="256" w:lineRule="auto"/>
              <w:ind w:left="80"/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يتوقع من الطالبة أن تكونَ قادرة على:</w:t>
            </w:r>
          </w:p>
          <w:p w14:paraId="3A9CE668" w14:textId="585EC06F" w:rsidR="007242D2" w:rsidRPr="007242D2" w:rsidRDefault="00990CB3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 w:rsidR="007242D2" w:rsidRPr="007242D2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>النص قراءة صامتة فاهمة مراعية المعايير</w:t>
            </w:r>
          </w:p>
          <w:p w14:paraId="303FE7D1" w14:textId="6AAC508F" w:rsidR="007242D2" w:rsidRPr="007242D2" w:rsidRDefault="00990CB3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 w:rsidR="007242D2" w:rsidRPr="007242D2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>النص قراءة جهرية سليمة م</w:t>
            </w:r>
            <w:r w:rsidR="007242D2"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عبرة مشكولة</w:t>
            </w:r>
          </w:p>
          <w:p w14:paraId="1EAD1412" w14:textId="3D20935A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تقرأ </w:t>
            </w:r>
            <w:proofErr w:type="spellStart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م</w:t>
            </w:r>
            <w:r w:rsidR="006E7064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تتمثل</w:t>
            </w: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ة</w:t>
            </w:r>
            <w:proofErr w:type="spellEnd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أسلوب الاستفهام</w:t>
            </w:r>
          </w:p>
          <w:p w14:paraId="70E7B387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تحلل محتوى النص مبينة العلاقة بين السبب والنتيجة</w:t>
            </w:r>
          </w:p>
          <w:p w14:paraId="03DF3CB4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تميز بين واو الجماعة </w:t>
            </w:r>
            <w:proofErr w:type="gramStart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و الواو</w:t>
            </w:r>
            <w:proofErr w:type="gramEnd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الأصلية</w:t>
            </w:r>
          </w:p>
          <w:p w14:paraId="26288635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تحديد السمات الفنية </w:t>
            </w:r>
            <w:proofErr w:type="gramStart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والجمالية  للنص</w:t>
            </w:r>
            <w:proofErr w:type="gramEnd"/>
          </w:p>
          <w:p w14:paraId="7BB1574C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تحلل البيئة التنظيمية للنص.</w:t>
            </w:r>
          </w:p>
          <w:p w14:paraId="5D6EF9B7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تكتب مذكرات بلغة سليمة مناسبة</w:t>
            </w:r>
          </w:p>
          <w:p w14:paraId="056ECC1B" w14:textId="548E3F4A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تكتب مقالة </w:t>
            </w:r>
            <w:proofErr w:type="spellStart"/>
            <w:r w:rsidR="006E7064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تحلل</w:t>
            </w: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ية</w:t>
            </w:r>
            <w:proofErr w:type="spellEnd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عن مشكلة بيئية بلغة سليمة ومناسبة</w:t>
            </w:r>
          </w:p>
          <w:p w14:paraId="0698ED7F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الكتابة بخط الرقعة كتابة صحيحة وواضحة </w:t>
            </w:r>
          </w:p>
          <w:p w14:paraId="33DBD1C4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تعرب المثنى اعرابا سليما</w:t>
            </w:r>
          </w:p>
          <w:p w14:paraId="130B21A0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توظف المثنى في جمل مفيدة.</w:t>
            </w:r>
          </w:p>
          <w:p w14:paraId="2D15AD4D" w14:textId="77777777" w:rsidR="007242D2" w:rsidRPr="007242D2" w:rsidRDefault="007242D2" w:rsidP="007242D2">
            <w:pPr>
              <w:numPr>
                <w:ilvl w:val="0"/>
                <w:numId w:val="2"/>
              </w:numPr>
              <w:bidi/>
              <w:spacing w:line="256" w:lineRule="auto"/>
              <w:ind w:left="417"/>
              <w:rPr>
                <w:rFonts w:ascii="Times New Roman" w:eastAsia="Times New Roman" w:hAnsi="Times New Roman" w:cs="Simplified Arabic"/>
                <w:b/>
                <w:bCs/>
                <w:lang w:eastAsia="ar-SA" w:bidi="ar-JO"/>
              </w:rPr>
            </w:pP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تميز المثنى من غيره من </w:t>
            </w:r>
            <w:proofErr w:type="gramStart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الأسماء,</w:t>
            </w:r>
            <w:proofErr w:type="gramEnd"/>
          </w:p>
          <w:p w14:paraId="6891BEAC" w14:textId="77777777" w:rsidR="009F7EF6" w:rsidRPr="007242D2" w:rsidRDefault="009F7EF6" w:rsidP="003E1FE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90" w:type="dxa"/>
          </w:tcPr>
          <w:p w14:paraId="3A4CACC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2A8CC4B4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562FDA3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71A944A8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5BBD75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12411D9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719F74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6A3090E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33982D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1800" w:type="dxa"/>
          </w:tcPr>
          <w:p w14:paraId="2A61E14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080BF5A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DDAC1A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5C433AC4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A32660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1A80881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FF2802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252B13D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A3DC85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294F988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D9A83EC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BC3F22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72CA1C0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645FA5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55A1F9A1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F2726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170" w:type="dxa"/>
          </w:tcPr>
          <w:p w14:paraId="0D1B95E3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7651EF5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057E08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064E7C7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C0A4CCF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023157A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FD3D5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3274D56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530" w:type="dxa"/>
          </w:tcPr>
          <w:p w14:paraId="55CEAA1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46029F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2837D5D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11411A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9F5ADA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61148B4E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31236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427E7C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9F2BFEF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1800" w:type="dxa"/>
          </w:tcPr>
          <w:p w14:paraId="70BA387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3145ABC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EE9B8BD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760E75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B98467B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BD4ADE8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20733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3CF138A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D1774E7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7EC7CA9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7748D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31699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07ABD23F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5AD63F2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7E0296F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DA25E16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9007F3B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31DE36A" w14:textId="77777777" w:rsidR="009F7EF6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CA9F8FB" w14:textId="77777777" w:rsidR="009F7EF6" w:rsidRPr="00370BD1" w:rsidRDefault="009F7EF6" w:rsidP="00F276E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B8270EF" w14:textId="77777777" w:rsidR="009F7EF6" w:rsidRDefault="009F7EF6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</w:t>
      </w:r>
      <w:proofErr w:type="gramStart"/>
      <w:r>
        <w:rPr>
          <w:rFonts w:hint="cs"/>
          <w:sz w:val="28"/>
          <w:szCs w:val="28"/>
          <w:rtl/>
          <w:lang w:bidi="ar-JO"/>
        </w:rPr>
        <w:t>الطلبة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26332EAF" w14:textId="77777777" w:rsidR="009F7EF6" w:rsidRDefault="009F7EF6" w:rsidP="009F7EF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2B8CBD5A" w14:textId="77777777" w:rsidR="00A67133" w:rsidRDefault="00A67133" w:rsidP="009F7EF6">
      <w:pPr>
        <w:bidi/>
        <w:rPr>
          <w:sz w:val="28"/>
          <w:szCs w:val="28"/>
          <w:rtl/>
          <w:lang w:bidi="ar-JO"/>
        </w:rPr>
      </w:pPr>
    </w:p>
    <w:p w14:paraId="76202795" w14:textId="77777777" w:rsidR="00A67133" w:rsidRDefault="009F7EF6" w:rsidP="00A6713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  <w:r w:rsidR="00A67133">
        <w:rPr>
          <w:sz w:val="28"/>
          <w:szCs w:val="28"/>
          <w:rtl/>
          <w:lang w:bidi="ar-JO"/>
        </w:rPr>
        <w:tab/>
      </w:r>
    </w:p>
    <w:p w14:paraId="70CA62E4" w14:textId="295EBABE" w:rsidR="00824044" w:rsidRDefault="00A67133" w:rsidP="00A6713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                                                          </w:t>
      </w:r>
      <w:r w:rsidR="00824044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6C240C44" wp14:editId="3DF7844A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</w:t>
      </w:r>
      <w:r w:rsidR="009F7EF6">
        <w:rPr>
          <w:rFonts w:hint="cs"/>
          <w:sz w:val="28"/>
          <w:szCs w:val="28"/>
          <w:rtl/>
        </w:rPr>
        <w:t xml:space="preserve">      </w:t>
      </w:r>
      <w:r w:rsidR="00824044">
        <w:rPr>
          <w:rFonts w:hint="cs"/>
          <w:sz w:val="28"/>
          <w:szCs w:val="28"/>
          <w:rtl/>
        </w:rPr>
        <w:t xml:space="preserve"> </w:t>
      </w:r>
      <w:r w:rsidR="00824044"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1E2D6578" w14:textId="175F2CDB" w:rsidR="00824044" w:rsidRPr="00370BD1" w:rsidRDefault="00F74D39" w:rsidP="00F74D3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الصف: </w:t>
      </w:r>
      <w:proofErr w:type="gramStart"/>
      <w:r w:rsidR="009A65E1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="00824044" w:rsidRPr="00964E3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5E46">
        <w:rPr>
          <w:b/>
          <w:bCs/>
          <w:sz w:val="28"/>
          <w:szCs w:val="28"/>
          <w:lang w:bidi="ar-JO"/>
        </w:rPr>
        <w:t>-</w:t>
      </w:r>
      <w:proofErr w:type="gramEnd"/>
      <w:r w:rsidR="00D35E46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824044">
        <w:rPr>
          <w:rFonts w:hint="cs"/>
          <w:sz w:val="28"/>
          <w:szCs w:val="28"/>
          <w:rtl/>
          <w:lang w:bidi="ar-JO"/>
        </w:rPr>
        <w:t xml:space="preserve">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 w:rsidR="00824044">
        <w:rPr>
          <w:rFonts w:hint="cs"/>
          <w:sz w:val="28"/>
          <w:szCs w:val="28"/>
          <w:rtl/>
          <w:lang w:bidi="ar-JO"/>
        </w:rPr>
        <w:t>الثاني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 : 2</w:t>
      </w:r>
      <w:r w:rsidR="00D35E46">
        <w:rPr>
          <w:rFonts w:hint="cs"/>
          <w:sz w:val="28"/>
          <w:szCs w:val="28"/>
          <w:rtl/>
          <w:lang w:bidi="ar-JO"/>
        </w:rPr>
        <w:t>024</w:t>
      </w:r>
      <w:r w:rsidR="00824044" w:rsidRPr="00370BD1">
        <w:rPr>
          <w:rFonts w:hint="cs"/>
          <w:sz w:val="28"/>
          <w:szCs w:val="28"/>
          <w:rtl/>
          <w:lang w:bidi="ar-JO"/>
        </w:rPr>
        <w:t>-202</w:t>
      </w:r>
      <w:r w:rsidR="00D35E46">
        <w:rPr>
          <w:rFonts w:hint="cs"/>
          <w:sz w:val="28"/>
          <w:szCs w:val="28"/>
          <w:rtl/>
          <w:lang w:bidi="ar-JO"/>
        </w:rPr>
        <w:t>5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 عنوان الوحد</w:t>
      </w:r>
      <w:r w:rsidR="009A65E1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9A65E1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>حديث شريف (عينان لا تمسهما النار</w:t>
      </w:r>
      <w:r w:rsidR="00D35E4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</w:t>
      </w:r>
      <w:r w:rsidR="00824044" w:rsidRPr="00370BD1">
        <w:rPr>
          <w:sz w:val="28"/>
          <w:szCs w:val="28"/>
          <w:rtl/>
          <w:lang w:bidi="ar-JO"/>
        </w:rPr>
        <w:tab/>
      </w:r>
      <w:r w:rsidR="00824044"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824044"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الفترة الزمنية من : </w:t>
      </w:r>
      <w:r w:rsidR="00AE3A2C">
        <w:rPr>
          <w:rFonts w:hint="cs"/>
          <w:sz w:val="28"/>
          <w:szCs w:val="28"/>
          <w:rtl/>
          <w:lang w:bidi="ar-JO"/>
        </w:rPr>
        <w:t>11/3</w:t>
      </w:r>
      <w:r>
        <w:rPr>
          <w:rFonts w:hint="cs"/>
          <w:sz w:val="28"/>
          <w:szCs w:val="28"/>
          <w:rtl/>
          <w:lang w:bidi="ar-JO"/>
        </w:rPr>
        <w:t xml:space="preserve">              إلى :   </w:t>
      </w:r>
      <w:r w:rsidR="00AE3A2C">
        <w:rPr>
          <w:rFonts w:hint="cs"/>
          <w:sz w:val="28"/>
          <w:szCs w:val="28"/>
          <w:rtl/>
          <w:lang w:bidi="ar-JO"/>
        </w:rPr>
        <w:t>5/4</w:t>
      </w:r>
    </w:p>
    <w:tbl>
      <w:tblPr>
        <w:tblStyle w:val="a3"/>
        <w:bidiVisual/>
        <w:tblW w:w="1429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1875"/>
      </w:tblGrid>
      <w:tr w:rsidR="00824044" w:rsidRPr="00370BD1" w14:paraId="7CC9B9F5" w14:textId="77777777" w:rsidTr="00F74D39">
        <w:tc>
          <w:tcPr>
            <w:tcW w:w="3315" w:type="dxa"/>
          </w:tcPr>
          <w:p w14:paraId="4E9A746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166F612B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49EF5D6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7EDE12E6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2887F86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0350F1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534673D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1875" w:type="dxa"/>
          </w:tcPr>
          <w:p w14:paraId="50D7AB0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5989C50E" w14:textId="77777777" w:rsidTr="00F74D39">
        <w:trPr>
          <w:trHeight w:val="5858"/>
        </w:trPr>
        <w:tc>
          <w:tcPr>
            <w:tcW w:w="3315" w:type="dxa"/>
          </w:tcPr>
          <w:p w14:paraId="61EFDA99" w14:textId="3763BC75" w:rsidR="00824044" w:rsidRDefault="00990CB3" w:rsidP="00F74D3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 w:rsidR="00F74D39" w:rsidRPr="00F74D39"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824044"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نص قراءة صامتة فاهمة </w:t>
            </w:r>
          </w:p>
          <w:p w14:paraId="315199B8" w14:textId="77777777" w:rsidR="00F74D39" w:rsidRPr="00F74D39" w:rsidRDefault="00F74D39" w:rsidP="00F74D39">
            <w:pPr>
              <w:bidi/>
              <w:rPr>
                <w:sz w:val="28"/>
                <w:szCs w:val="28"/>
                <w:lang w:bidi="ar-JO"/>
              </w:rPr>
            </w:pPr>
          </w:p>
          <w:p w14:paraId="49A1FD51" w14:textId="5B14F447" w:rsidR="00824044" w:rsidRPr="00F74D39" w:rsidRDefault="00990CB3" w:rsidP="00F74D39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 w:rsidR="00824044"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نصوص محددة قراءة جهرية سليمة </w:t>
            </w:r>
          </w:p>
          <w:p w14:paraId="667FEF2E" w14:textId="6A2E8C0F" w:rsidR="00824044" w:rsidRDefault="006E7064" w:rsidP="00F74D3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تحلل</w:t>
            </w:r>
            <w:r w:rsidR="00824044"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 النص المقروء وفهمه جيدا</w:t>
            </w:r>
          </w:p>
          <w:p w14:paraId="2282E73C" w14:textId="138E4E15" w:rsidR="00F74D39" w:rsidRPr="00F74D39" w:rsidRDefault="00F74D39" w:rsidP="00F74D39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</w:t>
            </w: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تقرأ </w:t>
            </w:r>
            <w:proofErr w:type="spellStart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م</w:t>
            </w:r>
            <w:r w:rsidR="006E7064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تتمثل</w:t>
            </w:r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ة</w:t>
            </w:r>
            <w:proofErr w:type="spellEnd"/>
            <w:r w:rsidRPr="007242D2"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أسلوب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النّهي</w:t>
            </w:r>
          </w:p>
          <w:p w14:paraId="5507A0FC" w14:textId="07754B1B" w:rsidR="00824044" w:rsidRDefault="006E7064" w:rsidP="00F74D3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تتذوق</w:t>
            </w:r>
            <w:r w:rsidR="00824044"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 جمالية الصور في بعض المواقف القرائية </w:t>
            </w:r>
          </w:p>
          <w:p w14:paraId="27EBFE62" w14:textId="7DD23973" w:rsidR="00173A24" w:rsidRDefault="00173A24" w:rsidP="00173A24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ترتب أحداث القصة </w:t>
            </w:r>
            <w:r w:rsidR="00EB6EFA">
              <w:rPr>
                <w:rFonts w:hint="cs"/>
                <w:sz w:val="28"/>
                <w:szCs w:val="28"/>
                <w:rtl/>
                <w:lang w:bidi="ar-JO"/>
              </w:rPr>
              <w:t xml:space="preserve">وفق حدوثها </w:t>
            </w:r>
          </w:p>
          <w:p w14:paraId="2859F5A5" w14:textId="46DE9527" w:rsidR="00173A24" w:rsidRPr="00F74D39" w:rsidRDefault="00173A24" w:rsidP="00173A24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تحدد عناصر القصة </w:t>
            </w:r>
          </w:p>
          <w:p w14:paraId="4517230F" w14:textId="670AC3DD" w:rsidR="00824044" w:rsidRPr="00F74D39" w:rsidRDefault="00EB6EFA" w:rsidP="00F74D39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تتعرف مواضع حذف همزة (ابن)</w:t>
            </w:r>
          </w:p>
          <w:p w14:paraId="2308E8AD" w14:textId="0E1A28A7" w:rsidR="00EB6EFA" w:rsidRDefault="00EB6EFA" w:rsidP="00F74D3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تكتب قصة قصيرة موظفة عناصرها</w:t>
            </w:r>
          </w:p>
          <w:p w14:paraId="1C9F2BD4" w14:textId="6554D9B7" w:rsidR="00824044" w:rsidRPr="00F74D39" w:rsidRDefault="00EB6EFA" w:rsidP="00EB6EFA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تكتب</w:t>
            </w:r>
            <w:r w:rsidR="00824044"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 بخط النسخ كتابة واضحة.</w:t>
            </w:r>
          </w:p>
          <w:p w14:paraId="21611745" w14:textId="20E7DA1C" w:rsidR="00824044" w:rsidRPr="00F74D39" w:rsidRDefault="00EB6EFA" w:rsidP="00F74D39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تميز جمع المذكر السالم من غيره من الجموع</w:t>
            </w:r>
          </w:p>
          <w:p w14:paraId="786B06E2" w14:textId="77777777" w:rsidR="00824044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3CF41140" w14:textId="77777777" w:rsidR="009F7EF6" w:rsidRDefault="009F7EF6" w:rsidP="009F7EF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24C66ED6" w14:textId="77777777" w:rsidR="009F7EF6" w:rsidRPr="00683B92" w:rsidRDefault="009F7EF6" w:rsidP="009F7EF6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6B96C72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1262307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BE9A88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2DF353C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E2DCF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1C44462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24500A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2C367AA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0D3CA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33DCC28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371FE2E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D4F94C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510C45C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EDCC95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5723F7D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9E82E5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7B47097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F42DAB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72CE93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A1089E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6787754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2AA0E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1033CA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54399E2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759B8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57DB936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1DB3CE8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608177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4F7A2A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CCD53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0C0F4F8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6A3B9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7DECE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79F503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7A7377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750694F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8E647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B0BF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7CA9101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DC52D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B6323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5E68C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1875" w:type="dxa"/>
          </w:tcPr>
          <w:p w14:paraId="61E60B0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141237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AFA80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73283C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7F679C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5A9C2C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CA0E6D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23C57F1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A9177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3F59A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02C672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27E9A2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3DEC0F6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41892D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DC68F4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72BD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DDEBD9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1CFF6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7E3A2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5599097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</w:t>
      </w:r>
      <w:proofErr w:type="gramStart"/>
      <w:r>
        <w:rPr>
          <w:rFonts w:hint="cs"/>
          <w:sz w:val="28"/>
          <w:szCs w:val="28"/>
          <w:rtl/>
          <w:lang w:bidi="ar-JO"/>
        </w:rPr>
        <w:t>الطلبة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280CB6EA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0AD2027B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14:paraId="5DBF30FA" w14:textId="77777777" w:rsidR="00F74D39" w:rsidRDefault="00F74D39" w:rsidP="00F74D39">
      <w:pPr>
        <w:bidi/>
        <w:rPr>
          <w:sz w:val="28"/>
          <w:szCs w:val="28"/>
          <w:rtl/>
          <w:lang w:bidi="ar-JO"/>
        </w:rPr>
      </w:pPr>
    </w:p>
    <w:p w14:paraId="35B5E97F" w14:textId="6B2DF0C3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7A0834CF" wp14:editId="27DEF0AC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32D74ADB" w14:textId="30AFE3BB" w:rsidR="00824044" w:rsidRPr="00370BD1" w:rsidRDefault="00F74D39" w:rsidP="00990CB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9A65E1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="00824044"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 w:rsidR="00824044">
        <w:rPr>
          <w:rFonts w:hint="cs"/>
          <w:sz w:val="28"/>
          <w:szCs w:val="28"/>
          <w:rtl/>
          <w:lang w:bidi="ar-JO"/>
        </w:rPr>
        <w:t>الثاني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 w:rsidR="00824044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D35E46">
        <w:rPr>
          <w:rFonts w:hint="cs"/>
          <w:sz w:val="28"/>
          <w:szCs w:val="28"/>
          <w:rtl/>
          <w:lang w:bidi="ar-JO"/>
        </w:rPr>
        <w:t>2024</w:t>
      </w:r>
      <w:r w:rsidR="00824044" w:rsidRPr="00370BD1">
        <w:rPr>
          <w:rFonts w:hint="cs"/>
          <w:sz w:val="28"/>
          <w:szCs w:val="28"/>
          <w:rtl/>
          <w:lang w:bidi="ar-JO"/>
        </w:rPr>
        <w:t>-202</w:t>
      </w:r>
      <w:r w:rsidR="00D35E46">
        <w:rPr>
          <w:rFonts w:hint="cs"/>
          <w:sz w:val="28"/>
          <w:szCs w:val="28"/>
          <w:rtl/>
          <w:lang w:bidi="ar-JO"/>
        </w:rPr>
        <w:t>5</w:t>
      </w:r>
      <w:r w:rsidR="00824044">
        <w:rPr>
          <w:rFonts w:hint="cs"/>
          <w:sz w:val="28"/>
          <w:szCs w:val="28"/>
          <w:rtl/>
          <w:lang w:bidi="ar-JO"/>
        </w:rPr>
        <w:t xml:space="preserve"> 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824044" w:rsidRPr="00370BD1">
        <w:rPr>
          <w:sz w:val="28"/>
          <w:szCs w:val="28"/>
          <w:rtl/>
          <w:lang w:bidi="ar-JO"/>
        </w:rPr>
        <w:tab/>
      </w:r>
      <w:r w:rsidR="00824044" w:rsidRPr="00370BD1">
        <w:rPr>
          <w:rFonts w:hint="cs"/>
          <w:sz w:val="28"/>
          <w:szCs w:val="28"/>
          <w:rtl/>
          <w:lang w:bidi="ar-JO"/>
        </w:rPr>
        <w:t>عنوان الوحدة</w:t>
      </w:r>
      <w:r w:rsidR="00EB6EFA">
        <w:rPr>
          <w:rFonts w:hint="cs"/>
          <w:sz w:val="28"/>
          <w:szCs w:val="28"/>
          <w:rtl/>
          <w:lang w:bidi="ar-JO"/>
        </w:rPr>
        <w:t xml:space="preserve"> </w:t>
      </w:r>
      <w:r w:rsidR="00824044" w:rsidRPr="00370BD1">
        <w:rPr>
          <w:rFonts w:hint="cs"/>
          <w:sz w:val="28"/>
          <w:szCs w:val="28"/>
          <w:rtl/>
          <w:lang w:bidi="ar-JO"/>
        </w:rPr>
        <w:t>:</w:t>
      </w:r>
      <w:r w:rsidR="009A65E1">
        <w:rPr>
          <w:rFonts w:hint="cs"/>
          <w:sz w:val="28"/>
          <w:szCs w:val="28"/>
          <w:rtl/>
          <w:lang w:bidi="ar-JO"/>
        </w:rPr>
        <w:t xml:space="preserve"> </w:t>
      </w:r>
      <w:r w:rsidR="00EB6EFA">
        <w:rPr>
          <w:rFonts w:hint="cs"/>
          <w:sz w:val="28"/>
          <w:szCs w:val="28"/>
          <w:rtl/>
          <w:lang w:bidi="ar-JO"/>
        </w:rPr>
        <w:t xml:space="preserve">من يفعل الخير لا يعدم جوازيه                                                                    </w:t>
      </w:r>
      <w:r w:rsidR="00824044"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824044"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الفترة الزمنية من :  </w:t>
      </w:r>
      <w:r w:rsidR="00AE3A2C">
        <w:rPr>
          <w:rFonts w:hint="cs"/>
          <w:sz w:val="28"/>
          <w:szCs w:val="28"/>
          <w:rtl/>
          <w:lang w:bidi="ar-JO"/>
        </w:rPr>
        <w:t>6/4</w:t>
      </w:r>
      <w:r>
        <w:rPr>
          <w:rFonts w:hint="cs"/>
          <w:sz w:val="28"/>
          <w:szCs w:val="28"/>
          <w:rtl/>
          <w:lang w:bidi="ar-JO"/>
        </w:rPr>
        <w:t xml:space="preserve">             إلى :   </w:t>
      </w:r>
      <w:r w:rsidR="00AE3A2C">
        <w:rPr>
          <w:rFonts w:hint="cs"/>
          <w:sz w:val="28"/>
          <w:szCs w:val="28"/>
          <w:rtl/>
          <w:lang w:bidi="ar-JO"/>
        </w:rPr>
        <w:t>30/4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6FADFF94" w14:textId="77777777" w:rsidTr="00A067EB">
        <w:tc>
          <w:tcPr>
            <w:tcW w:w="3315" w:type="dxa"/>
          </w:tcPr>
          <w:p w14:paraId="085F7F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52A3EC0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75A31C83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0D89C87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79DC9F9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1FE3A20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7ACB9A2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6FE6433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4688157A" w14:textId="77777777" w:rsidTr="00A067EB">
        <w:tc>
          <w:tcPr>
            <w:tcW w:w="3315" w:type="dxa"/>
          </w:tcPr>
          <w:p w14:paraId="2C5573F5" w14:textId="444DD8CC" w:rsidR="006E7064" w:rsidRPr="006E7064" w:rsidRDefault="006E7064" w:rsidP="006E7064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     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 w:rsidRPr="00F74D39">
              <w:rPr>
                <w:rFonts w:hint="cs"/>
                <w:sz w:val="28"/>
                <w:szCs w:val="28"/>
                <w:rtl/>
                <w:lang w:bidi="ar-JO"/>
              </w:rPr>
              <w:t xml:space="preserve">النص قراءة صامتة فاهمة </w:t>
            </w:r>
          </w:p>
          <w:p w14:paraId="0132C62F" w14:textId="2276382A" w:rsidR="00824044" w:rsidRDefault="006E7064" w:rsidP="006E70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</w:t>
            </w:r>
            <w:r w:rsidRPr="00A44598"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لنّ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 قراءة جهرية سليمة </w:t>
            </w:r>
          </w:p>
          <w:p w14:paraId="28D1EA58" w14:textId="79C8A86A" w:rsidR="006E7064" w:rsidRPr="003A471E" w:rsidRDefault="006E7064" w:rsidP="006E706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تقرأ متمثلة أسلوب النفي </w:t>
            </w:r>
          </w:p>
          <w:p w14:paraId="13E99E77" w14:textId="61DACFD0" w:rsidR="00824044" w:rsidRPr="003A471E" w:rsidRDefault="006E706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تحلل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النص المقروء و</w:t>
            </w:r>
            <w:r w:rsidR="008926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فهمه جيدا</w:t>
            </w:r>
          </w:p>
          <w:p w14:paraId="04710736" w14:textId="2BB66B26" w:rsidR="00824044" w:rsidRPr="003A471E" w:rsidRDefault="006E706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تتذوق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جم</w:t>
            </w:r>
            <w:r w:rsidR="008926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الية الصور في بعض المواقف القرائ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ية </w:t>
            </w:r>
          </w:p>
          <w:p w14:paraId="7F2E68A2" w14:textId="5D771887" w:rsidR="00824044" w:rsidRPr="003A471E" w:rsidRDefault="006E706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قضية محددة بشكل صحيح</w:t>
            </w:r>
          </w:p>
          <w:p w14:paraId="37C13DB2" w14:textId="49165852" w:rsidR="00824044" w:rsidRDefault="00892681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تتعرف دخول اللام الشمسية على الكلمات المبدوءة بلام </w:t>
            </w:r>
          </w:p>
          <w:p w14:paraId="486FAD10" w14:textId="760FA983" w:rsidR="00824044" w:rsidRPr="00131AD1" w:rsidRDefault="00824044" w:rsidP="00131AD1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الكلمات المكتوبة كتابة إملائية صحيحة</w:t>
            </w:r>
          </w:p>
          <w:p w14:paraId="7F4F20AA" w14:textId="39ADE4A3" w:rsidR="00824044" w:rsidRDefault="00892681" w:rsidP="00824044">
            <w:pPr>
              <w:pStyle w:val="a4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تتعرف على مفهوم السيرة الغيرية </w:t>
            </w:r>
          </w:p>
          <w:p w14:paraId="5F290912" w14:textId="2FA3E78B" w:rsidR="00892681" w:rsidRPr="003A471E" w:rsidRDefault="00892681" w:rsidP="00892681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فقرة سيرة غيرية عن الشاعر مصطفى وهبي التل</w:t>
            </w:r>
          </w:p>
          <w:p w14:paraId="19A52281" w14:textId="387F28C0" w:rsidR="00824044" w:rsidRDefault="00892681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240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ميز جمع المؤنث السالم من غيره</w:t>
            </w:r>
          </w:p>
          <w:p w14:paraId="6F29755E" w14:textId="3B5A3C1B" w:rsidR="00824044" w:rsidRPr="003A471E" w:rsidRDefault="00892681" w:rsidP="0082404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</w:t>
            </w:r>
            <w:r w:rsidR="008240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بخط</w:t>
            </w:r>
            <w:proofErr w:type="gramEnd"/>
            <w:r w:rsidR="008240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النسخ.</w:t>
            </w:r>
          </w:p>
          <w:p w14:paraId="2488946E" w14:textId="77777777" w:rsidR="00824044" w:rsidRPr="00683B92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6B30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3E3CB2C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A4487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6E7C45C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08DF9F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51BBAA1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778E5A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640F4BC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DBD54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419214E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1C37E0E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BB6CE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7F4DF79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D1F561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6637415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D1B5D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3839C4C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B3F180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5E89A98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23A340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6DE9E38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0CA91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64564C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1F375E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A3760B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29865F3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22FEA74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E6520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2893D51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A631E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579E04E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2F1B7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E3E50C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37AD5E8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10F7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52F5BC2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83F2B0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61D09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458BAA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A1286A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3C46D3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19F9C5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533CC37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D247A1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B6D6C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FFB50E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75B4E5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4DA123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F985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0B94771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9A8C56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AAAE9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C3F3E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D6FC33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43A13C4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B92FA5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99AC9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7E514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FFF9F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2539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C2BC74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DACD5BD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</w:t>
      </w:r>
      <w:proofErr w:type="gramStart"/>
      <w:r>
        <w:rPr>
          <w:rFonts w:hint="cs"/>
          <w:sz w:val="28"/>
          <w:szCs w:val="28"/>
          <w:rtl/>
          <w:lang w:bidi="ar-JO"/>
        </w:rPr>
        <w:t>الطلبة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1A90AD7F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6A5BC953" w14:textId="77777777" w:rsidR="00547CDB" w:rsidRDefault="00824044" w:rsidP="00547CD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 w:rsidR="00547CDB">
        <w:rPr>
          <w:sz w:val="28"/>
          <w:szCs w:val="28"/>
          <w:rtl/>
          <w:lang w:bidi="ar-JO"/>
        </w:rPr>
        <w:tab/>
      </w:r>
      <w:r w:rsidR="00547CDB">
        <w:rPr>
          <w:sz w:val="28"/>
          <w:szCs w:val="28"/>
          <w:rtl/>
          <w:lang w:bidi="ar-JO"/>
        </w:rPr>
        <w:tab/>
      </w:r>
      <w:r w:rsidR="00547CDB">
        <w:rPr>
          <w:sz w:val="28"/>
          <w:szCs w:val="28"/>
          <w:rtl/>
          <w:lang w:bidi="ar-JO"/>
        </w:rPr>
        <w:tab/>
      </w:r>
      <w:r w:rsidR="00547CDB">
        <w:rPr>
          <w:sz w:val="28"/>
          <w:szCs w:val="28"/>
          <w:rtl/>
          <w:lang w:bidi="ar-JO"/>
        </w:rPr>
        <w:tab/>
      </w:r>
      <w:r w:rsidR="00547CDB">
        <w:rPr>
          <w:sz w:val="28"/>
          <w:szCs w:val="28"/>
          <w:rtl/>
          <w:lang w:bidi="ar-JO"/>
        </w:rPr>
        <w:tab/>
      </w:r>
      <w:r w:rsidR="00547CDB">
        <w:rPr>
          <w:sz w:val="28"/>
          <w:szCs w:val="28"/>
          <w:rtl/>
          <w:lang w:bidi="ar-JO"/>
        </w:rPr>
        <w:tab/>
      </w:r>
    </w:p>
    <w:p w14:paraId="71800E80" w14:textId="77777777" w:rsidR="00547CDB" w:rsidRDefault="00547CDB" w:rsidP="00547CDB">
      <w:pPr>
        <w:bidi/>
        <w:rPr>
          <w:sz w:val="28"/>
          <w:szCs w:val="28"/>
          <w:rtl/>
          <w:lang w:bidi="ar-JO"/>
        </w:rPr>
      </w:pPr>
    </w:p>
    <w:p w14:paraId="58B94A52" w14:textId="77777777" w:rsidR="00547CDB" w:rsidRDefault="00547CDB" w:rsidP="00547CDB">
      <w:pPr>
        <w:bidi/>
        <w:rPr>
          <w:sz w:val="28"/>
          <w:szCs w:val="28"/>
          <w:rtl/>
          <w:lang w:bidi="ar-JO"/>
        </w:rPr>
      </w:pPr>
    </w:p>
    <w:p w14:paraId="0CF320CE" w14:textId="5825B301" w:rsidR="006E7064" w:rsidRDefault="00547CDB" w:rsidP="00547CDB">
      <w:pPr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9744" behindDoc="0" locked="0" layoutInCell="1" allowOverlap="1" wp14:anchorId="7E89B149" wp14:editId="17E570D1">
            <wp:simplePos x="0" y="0"/>
            <wp:positionH relativeFrom="rightMargin">
              <wp:posOffset>-27940</wp:posOffset>
            </wp:positionH>
            <wp:positionV relativeFrom="paragraph">
              <wp:posOffset>-458470</wp:posOffset>
            </wp:positionV>
            <wp:extent cx="762000" cy="7620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</w:t>
      </w:r>
      <w:r w:rsidR="00892681">
        <w:rPr>
          <w:rFonts w:hint="cs"/>
          <w:sz w:val="28"/>
          <w:szCs w:val="28"/>
          <w:rtl/>
          <w:lang w:bidi="ar-JO"/>
        </w:rPr>
        <w:t xml:space="preserve">           </w:t>
      </w:r>
      <w:r w:rsidR="00824044"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744BC596" w14:textId="7B49818C" w:rsidR="00824044" w:rsidRPr="00370BD1" w:rsidRDefault="006E7064" w:rsidP="006E70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>
        <w:rPr>
          <w:rFonts w:hint="cs"/>
          <w:sz w:val="28"/>
          <w:szCs w:val="28"/>
          <w:rtl/>
          <w:lang w:bidi="ar-JO"/>
        </w:rPr>
        <w:t xml:space="preserve">الفصل الدراسي </w:t>
      </w:r>
      <w:proofErr w:type="gramStart"/>
      <w:r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2024</w:t>
      </w:r>
      <w:r w:rsidRPr="00370BD1">
        <w:rPr>
          <w:rFonts w:hint="cs"/>
          <w:sz w:val="28"/>
          <w:szCs w:val="28"/>
          <w:rtl/>
          <w:lang w:bidi="ar-JO"/>
        </w:rPr>
        <w:t>-202</w:t>
      </w:r>
      <w:r>
        <w:rPr>
          <w:rFonts w:hint="cs"/>
          <w:sz w:val="28"/>
          <w:szCs w:val="28"/>
          <w:rtl/>
          <w:lang w:bidi="ar-JO"/>
        </w:rPr>
        <w:t xml:space="preserve">5  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>عنوان الوحدة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>:</w:t>
      </w:r>
      <w:r w:rsidR="009E051E">
        <w:rPr>
          <w:rFonts w:hint="cs"/>
          <w:sz w:val="28"/>
          <w:szCs w:val="28"/>
          <w:rtl/>
          <w:lang w:bidi="ar-JO"/>
        </w:rPr>
        <w:t xml:space="preserve"> التعاون ( وتعاونوا على البر والتّقوى)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 xml:space="preserve">6                                                    الفترة الزمنية من :  </w:t>
      </w:r>
      <w:r w:rsidR="00AE3A2C">
        <w:rPr>
          <w:rFonts w:hint="cs"/>
          <w:sz w:val="28"/>
          <w:szCs w:val="28"/>
          <w:rtl/>
          <w:lang w:bidi="ar-JO"/>
        </w:rPr>
        <w:t>3/5</w:t>
      </w:r>
      <w:r>
        <w:rPr>
          <w:rFonts w:hint="cs"/>
          <w:sz w:val="28"/>
          <w:szCs w:val="28"/>
          <w:rtl/>
          <w:lang w:bidi="ar-JO"/>
        </w:rPr>
        <w:t xml:space="preserve">             إلى :   </w:t>
      </w:r>
      <w:r w:rsidR="00AE3A2C">
        <w:rPr>
          <w:rFonts w:hint="cs"/>
          <w:sz w:val="28"/>
          <w:szCs w:val="28"/>
          <w:rtl/>
          <w:lang w:bidi="ar-JO"/>
        </w:rPr>
        <w:t>28/5</w:t>
      </w:r>
      <w:bookmarkStart w:id="0" w:name="_GoBack"/>
      <w:bookmarkEnd w:id="0"/>
      <w:r w:rsidR="00F74D39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0451594D" w14:textId="77777777" w:rsidTr="00A067EB">
        <w:tc>
          <w:tcPr>
            <w:tcW w:w="3315" w:type="dxa"/>
          </w:tcPr>
          <w:p w14:paraId="19E8074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756BE4F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473BBE1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59F80A1D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1BA8D64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373015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4AAE838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23F8368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35A9CE29" w14:textId="77777777" w:rsidTr="00547CDB">
        <w:trPr>
          <w:trHeight w:val="6740"/>
        </w:trPr>
        <w:tc>
          <w:tcPr>
            <w:tcW w:w="3315" w:type="dxa"/>
          </w:tcPr>
          <w:p w14:paraId="3FDB9A8A" w14:textId="4054F045" w:rsidR="00824044" w:rsidRPr="003A471E" w:rsidRDefault="009E051E" w:rsidP="009E051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النّص 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قراءة</w:t>
            </w:r>
            <w:proofErr w:type="gramEnd"/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جهرية سليمة </w:t>
            </w:r>
          </w:p>
          <w:p w14:paraId="66C4897B" w14:textId="28C9907A" w:rsidR="00824044" w:rsidRPr="003A471E" w:rsidRDefault="006E706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تحلل</w:t>
            </w:r>
            <w:r w:rsidR="00824044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النص المقروء وفهمه جيدا</w:t>
            </w:r>
          </w:p>
          <w:p w14:paraId="1CDBC5BF" w14:textId="5781CD14" w:rsidR="00824044" w:rsidRDefault="005E5EFB" w:rsidP="005E5EFB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مراعيا التنغيم الصوتي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المناسب </w:t>
            </w:r>
            <w:r w:rsidR="00F448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14:paraId="2A36596E" w14:textId="0315287B" w:rsidR="00547CDB" w:rsidRDefault="00547CDB" w:rsidP="00547CDB">
            <w:pPr>
              <w:pStyle w:val="a4"/>
              <w:bidi/>
              <w:rPr>
                <w:rFonts w:ascii="Times New Roman" w:eastAsia="Times New Roman" w:hAnsi="Times New Roman" w:cs="Simplified Arabic"/>
                <w:b/>
                <w:bCs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>تقرأ متمثلة أسلوب</w:t>
            </w: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 التعجب</w:t>
            </w:r>
          </w:p>
          <w:p w14:paraId="5DBEAE81" w14:textId="71B380B9" w:rsidR="00547CDB" w:rsidRPr="00F448C5" w:rsidRDefault="00547CDB" w:rsidP="00547CDB">
            <w:pPr>
              <w:pStyle w:val="a4"/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  <w:lang w:eastAsia="ar-SA" w:bidi="ar-JO"/>
              </w:rPr>
              <w:t xml:space="preserve">تصل بين السبب والنتيجة في الجمل المعطاة </w:t>
            </w:r>
          </w:p>
          <w:p w14:paraId="75C1D628" w14:textId="0931A2C6" w:rsidR="00824044" w:rsidRDefault="00547CDB" w:rsidP="005E5EF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تدخل الحروف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الباء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ةالفاء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والكاف واللام) على الكلمات المبدوءة ب ال التعريف</w:t>
            </w:r>
          </w:p>
          <w:p w14:paraId="503E2925" w14:textId="2EE37589" w:rsidR="00547CDB" w:rsidRPr="005E5EFB" w:rsidRDefault="00547CDB" w:rsidP="00547CD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تتعرف على مفهوم مقالة الرأي</w:t>
            </w:r>
          </w:p>
          <w:p w14:paraId="2841A189" w14:textId="7826860C" w:rsidR="00824044" w:rsidRPr="003A471E" w:rsidRDefault="00547CDB" w:rsidP="00547CD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</w:t>
            </w:r>
            <w:r w:rsidR="008240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مقالة رأي</w:t>
            </w:r>
            <w:r w:rsidR="00F448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صحيح.</w:t>
            </w:r>
          </w:p>
          <w:p w14:paraId="78DED8E9" w14:textId="62D81968" w:rsidR="00824044" w:rsidRDefault="00547CDB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</w:t>
            </w:r>
            <w:r w:rsidR="0082404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 الفعل الصحيح من المعتل.</w:t>
            </w:r>
          </w:p>
          <w:p w14:paraId="1834622D" w14:textId="45267718" w:rsidR="00824044" w:rsidRPr="00547CDB" w:rsidRDefault="00824044" w:rsidP="00547CDB">
            <w:pPr>
              <w:bidi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  <w:p w14:paraId="0E4F3591" w14:textId="77777777" w:rsidR="00824044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0FC6C5C8" w14:textId="77777777" w:rsidR="006E7064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579E55C8" w14:textId="77777777" w:rsidR="006E7064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704DC879" w14:textId="77777777" w:rsidR="006E7064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7310BC98" w14:textId="77777777" w:rsidR="006E7064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6420101F" w14:textId="77777777" w:rsidR="006E7064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  <w:p w14:paraId="2CA711AB" w14:textId="77777777" w:rsidR="006E7064" w:rsidRPr="00683B92" w:rsidRDefault="006E7064" w:rsidP="006E706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05DA53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4398E00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AD6BE8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7B5879B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C433E0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0AB02BE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90F2B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0ABC405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2FDAFC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094D8BD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7EFB48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1FA87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1E8F40C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8B5518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5F04D70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7BAB3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308D2A7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2A3709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4323751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501FE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16E53A1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2F13A6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B5B2D6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63EAB9E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EEA2D0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38CD5CA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39682B9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5E01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6D7302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44C11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18B1BF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61C655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A69E6E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0BCBC2E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01A88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11AA55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EA7738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07A2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0502A11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0E9A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FD4FCE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F75FC6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6521DC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5F0EABE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0E6976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4A873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B31D8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53C3D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28DD7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36A3010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6B9C1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503F2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6938D5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5A30C9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1B26D49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BB6BFF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EEF3B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07B76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13A5B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C81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D439B4E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4E56D808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</w:t>
      </w:r>
      <w:proofErr w:type="gramStart"/>
      <w:r>
        <w:rPr>
          <w:rFonts w:hint="cs"/>
          <w:sz w:val="28"/>
          <w:szCs w:val="28"/>
          <w:rtl/>
          <w:lang w:bidi="ar-JO"/>
        </w:rPr>
        <w:t>الطلبة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74AA7C47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</w:t>
      </w:r>
      <w:proofErr w:type="gramStart"/>
      <w:r>
        <w:rPr>
          <w:rFonts w:hint="cs"/>
          <w:sz w:val="28"/>
          <w:szCs w:val="28"/>
          <w:rtl/>
          <w:lang w:bidi="ar-JO"/>
        </w:rPr>
        <w:t>المشرف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4B6E93AC" w14:textId="77777777" w:rsidR="00824044" w:rsidRDefault="00824044" w:rsidP="00F448C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sectPr w:rsidR="00824044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12AEB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B9"/>
    <w:rsid w:val="00131AD1"/>
    <w:rsid w:val="00173A24"/>
    <w:rsid w:val="003C4722"/>
    <w:rsid w:val="003E1FE0"/>
    <w:rsid w:val="004F307D"/>
    <w:rsid w:val="00547CDB"/>
    <w:rsid w:val="005E5EFB"/>
    <w:rsid w:val="006E7064"/>
    <w:rsid w:val="007242D2"/>
    <w:rsid w:val="00824044"/>
    <w:rsid w:val="00892681"/>
    <w:rsid w:val="00990CB3"/>
    <w:rsid w:val="009A65E1"/>
    <w:rsid w:val="009C69AA"/>
    <w:rsid w:val="009E051E"/>
    <w:rsid w:val="009F7EF6"/>
    <w:rsid w:val="00A44598"/>
    <w:rsid w:val="00A67133"/>
    <w:rsid w:val="00AE3A2C"/>
    <w:rsid w:val="00D35E46"/>
    <w:rsid w:val="00DB024E"/>
    <w:rsid w:val="00E06BB9"/>
    <w:rsid w:val="00EA4280"/>
    <w:rsid w:val="00EB6EFA"/>
    <w:rsid w:val="00F448C5"/>
    <w:rsid w:val="00F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EE16"/>
  <w15:chartTrackingRefBased/>
  <w15:docId w15:val="{5F1134B0-CCE7-4F12-B69C-D8FC463A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E8B7-76A9-466E-911D-6F41D871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12</cp:revision>
  <dcterms:created xsi:type="dcterms:W3CDTF">2026-01-14T16:06:00Z</dcterms:created>
  <dcterms:modified xsi:type="dcterms:W3CDTF">2026-01-14T18:10:00Z</dcterms:modified>
</cp:coreProperties>
</file>