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C4" w:rsidRDefault="00943CC4" w:rsidP="00943CC4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943CC4" w:rsidRDefault="00943CC4" w:rsidP="00943CC4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الثالث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العام الدراسي 2025/2026</w:t>
      </w:r>
    </w:p>
    <w:p w:rsidR="00C857BD" w:rsidRDefault="00C857BD">
      <w:pPr>
        <w:rPr>
          <w:rFonts w:cs="Arabic Transparent"/>
          <w:b/>
          <w:bCs/>
          <w:rtl/>
          <w:lang w:bidi="ar-JO"/>
        </w:rPr>
      </w:pPr>
      <w:r w:rsidRPr="00C857BD">
        <w:rPr>
          <w:rFonts w:ascii="Microsoft Tai Le" w:hAnsi="Microsoft Tai Le" w:cs="Segoe UI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7" type="#_x0000_t202" style="position:absolute;left:0;text-align:left;margin-left:518pt;margin-top:-97.6pt;width:188pt;height:54pt;z-index:2;visibility:visible;mso-wrap-distance-left:0;mso-wrap-distance-right:0" stroked="f">
            <v:path arrowok="t"/>
            <v:textbox>
              <w:txbxContent>
                <w:p w:rsidR="00C857BD" w:rsidRDefault="00C857BD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="00CF49D8">
        <w:rPr>
          <w:rFonts w:cs="Arabic Transparent" w:hint="cs"/>
          <w:b/>
          <w:bCs/>
          <w:rtl/>
          <w:lang w:bidi="ar-JO"/>
        </w:rPr>
        <w:t xml:space="preserve">المبحث:التربية الرياضية             الوحدة </w:t>
      </w:r>
      <w:r w:rsidR="00CF49D8">
        <w:rPr>
          <w:rFonts w:hint="cs"/>
          <w:b/>
          <w:bCs/>
          <w:rtl/>
          <w:lang w:bidi="ar-DZ"/>
        </w:rPr>
        <w:t>الرابعة : ألعاب التوافق</w:t>
      </w:r>
      <w:r w:rsidR="00CF49D8">
        <w:rPr>
          <w:rFonts w:cs="Arabic Transparent" w:hint="cs"/>
          <w:b/>
          <w:bCs/>
          <w:rtl/>
          <w:lang w:bidi="ar-JO"/>
        </w:rPr>
        <w:t>الصفحات :</w:t>
      </w:r>
      <w:r w:rsidR="00CF49D8">
        <w:rPr>
          <w:rFonts w:cs="Arabic Transparent"/>
          <w:b/>
          <w:bCs/>
          <w:lang w:bidi="ar-JO"/>
        </w:rPr>
        <w:t>7</w:t>
      </w:r>
      <w:r w:rsidR="00CF49D8">
        <w:rPr>
          <w:rFonts w:cs="Arabic Transparent" w:hint="cs"/>
          <w:b/>
          <w:bCs/>
          <w:rtl/>
          <w:lang w:bidi="ar-JO"/>
        </w:rPr>
        <w:t>-</w:t>
      </w:r>
      <w:r w:rsidR="00CF49D8">
        <w:rPr>
          <w:rFonts w:cs="Arabic Transparent"/>
          <w:b/>
          <w:bCs/>
          <w:lang w:bidi="ar-JO"/>
        </w:rPr>
        <w:t>22</w:t>
      </w:r>
      <w:r w:rsidR="00CF49D8">
        <w:rPr>
          <w:rFonts w:cs="Arabic Transparent" w:hint="cs"/>
          <w:b/>
          <w:bCs/>
          <w:rtl/>
          <w:lang w:bidi="ar-JO"/>
        </w:rPr>
        <w:t>عدد الحصص: الفترة الزمنية:</w:t>
      </w:r>
      <w:r w:rsidR="00CF49D8">
        <w:rPr>
          <w:rFonts w:cs="Arabic Transparent"/>
          <w:b/>
          <w:bCs/>
          <w:lang w:bidi="ar-JO"/>
        </w:rPr>
        <w:t>25</w:t>
      </w:r>
      <w:r w:rsidR="00CF49D8">
        <w:rPr>
          <w:rFonts w:cs="Arabic Transparent" w:hint="cs"/>
          <w:b/>
          <w:bCs/>
          <w:rtl/>
          <w:lang w:bidi="ar-JO"/>
        </w:rPr>
        <w:t>/</w:t>
      </w:r>
      <w:r w:rsidR="00CF49D8">
        <w:rPr>
          <w:rFonts w:cs="Arabic Transparent"/>
          <w:b/>
          <w:bCs/>
          <w:lang w:bidi="ar-JO"/>
        </w:rPr>
        <w:t>1</w:t>
      </w:r>
      <w:r w:rsidR="00CF49D8">
        <w:rPr>
          <w:rFonts w:cs="Arabic Transparent" w:hint="cs"/>
          <w:b/>
          <w:bCs/>
          <w:rtl/>
          <w:lang w:bidi="ar-JO"/>
        </w:rPr>
        <w:t>/</w:t>
      </w:r>
      <w:r w:rsidR="00CF49D8">
        <w:rPr>
          <w:rFonts w:cs="Arabic Transparent"/>
          <w:b/>
          <w:bCs/>
          <w:lang w:bidi="ar-JO"/>
        </w:rPr>
        <w:t>2026</w:t>
      </w:r>
      <w:r w:rsidR="00CF49D8">
        <w:rPr>
          <w:rFonts w:cs="Arabic Transparent" w:hint="cs"/>
          <w:b/>
          <w:bCs/>
          <w:rtl/>
          <w:lang w:bidi="ar-JO"/>
        </w:rPr>
        <w:t xml:space="preserve"> إلى</w:t>
      </w:r>
      <w:r w:rsidR="00CF49D8">
        <w:rPr>
          <w:rFonts w:cs="Arabic Transparent"/>
          <w:b/>
          <w:bCs/>
          <w:lang w:bidi="ar-JO"/>
        </w:rPr>
        <w:t>31</w:t>
      </w:r>
      <w:r w:rsidR="00CF49D8">
        <w:rPr>
          <w:rFonts w:cs="Arabic Transparent" w:hint="cs"/>
          <w:b/>
          <w:bCs/>
          <w:rtl/>
          <w:lang w:bidi="ar-JO"/>
        </w:rPr>
        <w:t>/</w:t>
      </w:r>
      <w:r w:rsidR="00CF49D8">
        <w:rPr>
          <w:rFonts w:cs="Arabic Transparent"/>
          <w:b/>
          <w:bCs/>
          <w:lang w:bidi="ar-JO"/>
        </w:rPr>
        <w:t>3</w:t>
      </w:r>
      <w:r w:rsidR="00CF49D8">
        <w:rPr>
          <w:rFonts w:cs="Arabic Transparent" w:hint="cs"/>
          <w:b/>
          <w:bCs/>
          <w:rtl/>
          <w:lang w:bidi="ar-JO"/>
        </w:rPr>
        <w:t>/</w:t>
      </w:r>
      <w:r w:rsidR="00CF49D8">
        <w:rPr>
          <w:rFonts w:cs="Arabic Transparent"/>
          <w:b/>
          <w:bCs/>
          <w:lang w:bidi="ar-JO"/>
        </w:rPr>
        <w:t>2026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6"/>
        <w:gridCol w:w="2110"/>
        <w:gridCol w:w="2344"/>
        <w:gridCol w:w="1877"/>
        <w:gridCol w:w="1046"/>
        <w:gridCol w:w="2138"/>
        <w:gridCol w:w="2109"/>
      </w:tblGrid>
      <w:tr w:rsidR="00C857BD">
        <w:tc>
          <w:tcPr>
            <w:tcW w:w="3543" w:type="dxa"/>
            <w:vMerge w:val="restart"/>
            <w:shd w:val="clear" w:color="auto" w:fill="F2F2F2"/>
          </w:tcPr>
          <w:p w:rsidR="00C857BD" w:rsidRDefault="00C857BD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الموادوالتجهيزات</w:t>
            </w:r>
          </w:p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C857BD" w:rsidRDefault="00C857BD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C857BD" w:rsidRDefault="00C857BD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C857BD" w:rsidRDefault="00C857BD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التأملالذاتي</w:t>
            </w:r>
          </w:p>
        </w:tc>
      </w:tr>
      <w:tr w:rsidR="00C857BD">
        <w:tc>
          <w:tcPr>
            <w:tcW w:w="3543" w:type="dxa"/>
            <w:vMerge/>
          </w:tcPr>
          <w:p w:rsidR="00C857BD" w:rsidRDefault="00C857B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C857BD" w:rsidRDefault="00C857B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C857BD" w:rsidRDefault="00C857B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C857BD" w:rsidRDefault="00CF49D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C857BD" w:rsidRDefault="00CF49D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C857BD" w:rsidRDefault="00C857B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C857BD" w:rsidRDefault="00C857B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57BD">
        <w:tc>
          <w:tcPr>
            <w:tcW w:w="3543" w:type="dxa"/>
          </w:tcPr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C857BD" w:rsidRDefault="00CF49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يستوعب المفاهيم والمصطلحات الواردة بالوحدة </w:t>
            </w:r>
          </w:p>
          <w:p w:rsidR="00C857BD" w:rsidRDefault="00CF49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الواردة في الوحدة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DZ"/>
              </w:rPr>
              <w:t>تأدية حركتين أو أكثر في الوقت نفسه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قذف الكرة فوق الرأس والتصفيق ثم مسكها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تأدية دوران كامل أو نصف دوران للجسم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الجري مع تنطيط الكرة بارتفاعات ومسارات مختلفة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دحرجة الكرة على اليد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دحرجة الكرة بالقدم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التصويب بدقة نحو أهداف مختلفة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- </w:t>
            </w:r>
          </w:p>
          <w:p w:rsidR="00C857BD" w:rsidRDefault="00CF49D8">
            <w:pPr>
              <w:rPr>
                <w:rFonts w:ascii="Simplified Arabic" w:hAnsi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الالتزام بشروط اللعب وقواعده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الالتزام بتعليمات المعلم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التعاطف مع الزملاء عند الإصابة </w:t>
            </w:r>
          </w:p>
        </w:tc>
        <w:tc>
          <w:tcPr>
            <w:tcW w:w="1545" w:type="dxa"/>
          </w:tcPr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المدرسي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اللعب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857BD">
              <w:rPr>
                <w:rFonts w:ascii="Microsoft Tai Le" w:hAnsi="Microsoft Tai Le" w:cs="Segoe UI"/>
                <w:b/>
                <w:bCs/>
                <w:noProof/>
                <w:sz w:val="28"/>
                <w:szCs w:val="28"/>
                <w:rtl/>
              </w:rPr>
              <w:pict>
                <v:shape id="1028" o:spid="_x0000_s1026" type="#_x0000_t202" style="position:absolute;left:0;text-align:left;margin-left:26.35pt;margin-top:18.8pt;width:3.55pt;height:3.55pt;z-index:3;visibility:visible;mso-wrap-distance-left:0;mso-wrap-distance-right:0" stroked="f">
                  <v:path arrowok="t"/>
                  <v:textbox>
                    <w:txbxContent>
                      <w:p w:rsidR="00C857BD" w:rsidRDefault="00C857BD">
                        <w:pPr>
                          <w:rPr>
                            <w:rFonts w:ascii="Microsoft Sans Serif" w:hAnsi="Microsoft Sans Serif" w:cs="Microsoft Sans Serif"/>
                            <w:b/>
                            <w:bCs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كرة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صناديق فارغة</w:t>
            </w:r>
          </w:p>
        </w:tc>
        <w:tc>
          <w:tcPr>
            <w:tcW w:w="2274" w:type="dxa"/>
          </w:tcPr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C857BD" w:rsidRDefault="00CF49D8">
            <w:pPr>
              <w:pStyle w:val="a5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C857BD" w:rsidRDefault="00C857BD">
            <w:pPr>
              <w:pStyle w:val="a5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5" w:type="dxa"/>
          </w:tcPr>
          <w:p w:rsidR="00C857BD" w:rsidRDefault="00CF49D8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 عددي</w:t>
            </w:r>
          </w:p>
        </w:tc>
        <w:tc>
          <w:tcPr>
            <w:tcW w:w="2202" w:type="dxa"/>
          </w:tcPr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الصباحي.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06" w:type="dxa"/>
          </w:tcPr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C857BD" w:rsidRDefault="00C857BD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857BD" w:rsidRDefault="00C857BD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857BD" w:rsidRDefault="00C857BD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857BD" w:rsidRDefault="00C857BD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857BD" w:rsidRDefault="00C857BD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857BD" w:rsidRDefault="00C857BD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857BD" w:rsidRDefault="00C857BD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43CC4" w:rsidRDefault="00943CC4" w:rsidP="00943CC4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943CC4" w:rsidRDefault="00943CC4" w:rsidP="00943CC4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الثالث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العام الدراسي 2025/2026</w:t>
      </w:r>
    </w:p>
    <w:p w:rsidR="00C857BD" w:rsidRDefault="00CF49D8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التربية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الرياضية</w:t>
      </w:r>
    </w:p>
    <w:p w:rsidR="00C857BD" w:rsidRDefault="00CF49D8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  <w:lang w:bidi="ar-DZ"/>
        </w:rPr>
        <w:t>الحركات التمثيلية الارشادية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cs="Arabic Transparent"/>
          <w:b/>
          <w:bCs/>
          <w:sz w:val="28"/>
          <w:szCs w:val="28"/>
          <w:lang w:bidi="ar-JO"/>
        </w:rPr>
        <w:t>23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-</w:t>
      </w:r>
      <w:r>
        <w:rPr>
          <w:rFonts w:cs="Arabic Transparent"/>
          <w:b/>
          <w:bCs/>
          <w:sz w:val="28"/>
          <w:szCs w:val="28"/>
          <w:lang w:bidi="ar-JO"/>
        </w:rPr>
        <w:t>41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عددالحصص:    الفترة الزمنية :</w:t>
      </w:r>
      <w:r>
        <w:rPr>
          <w:rFonts w:cs="Arabic Transparent"/>
          <w:b/>
          <w:bCs/>
          <w:sz w:val="28"/>
          <w:szCs w:val="28"/>
          <w:lang w:bidi="ar-JO"/>
        </w:rPr>
        <w:t>1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4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2026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إلى</w:t>
      </w:r>
      <w:r>
        <w:rPr>
          <w:rFonts w:cs="Arabic Transparent"/>
          <w:b/>
          <w:bCs/>
          <w:sz w:val="28"/>
          <w:szCs w:val="28"/>
          <w:lang w:bidi="ar-JO"/>
        </w:rPr>
        <w:t>31</w:t>
      </w:r>
      <w:r>
        <w:rPr>
          <w:b/>
          <w:bCs/>
          <w:sz w:val="28"/>
          <w:szCs w:val="28"/>
          <w:lang w:bidi="ar-DZ"/>
        </w:rPr>
        <w:t>/</w:t>
      </w:r>
      <w:r>
        <w:rPr>
          <w:b/>
          <w:bCs/>
          <w:sz w:val="28"/>
          <w:szCs w:val="28"/>
          <w:lang w:bidi="ar-DZ"/>
        </w:rPr>
        <w:t>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2026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4"/>
        <w:gridCol w:w="2110"/>
        <w:gridCol w:w="2344"/>
        <w:gridCol w:w="1961"/>
        <w:gridCol w:w="1039"/>
        <w:gridCol w:w="2128"/>
        <w:gridCol w:w="2094"/>
      </w:tblGrid>
      <w:tr w:rsidR="00C857BD">
        <w:tc>
          <w:tcPr>
            <w:tcW w:w="3543" w:type="dxa"/>
            <w:vMerge w:val="restart"/>
            <w:shd w:val="clear" w:color="auto" w:fill="F2F2F2"/>
          </w:tcPr>
          <w:p w:rsidR="00C857BD" w:rsidRDefault="00C857BD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الموادوالتجهيزات</w:t>
            </w:r>
          </w:p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C857BD" w:rsidRDefault="00C857BD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C857BD" w:rsidRDefault="00C857BD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C857BD" w:rsidRDefault="00C857BD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C857BD" w:rsidRDefault="00CF49D8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التأملالذاتي</w:t>
            </w:r>
          </w:p>
        </w:tc>
      </w:tr>
      <w:tr w:rsidR="00C857BD">
        <w:tc>
          <w:tcPr>
            <w:tcW w:w="3543" w:type="dxa"/>
            <w:vMerge/>
          </w:tcPr>
          <w:p w:rsidR="00C857BD" w:rsidRDefault="00C857B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C857BD" w:rsidRDefault="00C857B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C857BD" w:rsidRDefault="00C857B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C857BD" w:rsidRDefault="00CF49D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C857BD" w:rsidRDefault="00CF49D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C857BD" w:rsidRDefault="00C857B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C857BD" w:rsidRDefault="00C857B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857BD">
        <w:tc>
          <w:tcPr>
            <w:tcW w:w="3543" w:type="dxa"/>
          </w:tcPr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دراسة الوحدة أن:</w:t>
            </w:r>
          </w:p>
          <w:p w:rsidR="00C857BD" w:rsidRDefault="00CF49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يستوعب المفاهيم والمصطلحات الواردة بالوحدة .</w:t>
            </w:r>
          </w:p>
          <w:p w:rsidR="00C857BD" w:rsidRDefault="00CF49D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المختلفة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الربط بين الايقاع الحركي والموسيقى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تأدية حركات مختلفة مع الاناشيد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تأدية الحركات مع الزملاء بالتوافق مع الاناشيد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تكرار تأدية الحركات مع العد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استخدام الاطواق أثناء تأدية الحركات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تأدية حركات تمثيلية متوافقة مع اناشيد وطنية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-تعزيز روح الفريق.</w:t>
            </w:r>
          </w:p>
        </w:tc>
        <w:tc>
          <w:tcPr>
            <w:tcW w:w="1545" w:type="dxa"/>
          </w:tcPr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اللعب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أقماع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حلقات دائرية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حبل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كرات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حبلة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اناشيد وطنية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هاتف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سماعة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تعلم في مجموعات 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C857BD" w:rsidRDefault="00CF49D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C857BD" w:rsidRDefault="00C857BD">
            <w:pPr>
              <w:pStyle w:val="a5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5" w:type="dxa"/>
          </w:tcPr>
          <w:p w:rsidR="00C857BD" w:rsidRDefault="00CF49D8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 العددي</w:t>
            </w:r>
          </w:p>
        </w:tc>
        <w:tc>
          <w:tcPr>
            <w:tcW w:w="2202" w:type="dxa"/>
          </w:tcPr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سباق جري</w:t>
            </w:r>
          </w:p>
        </w:tc>
        <w:tc>
          <w:tcPr>
            <w:tcW w:w="2206" w:type="dxa"/>
          </w:tcPr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C857BD" w:rsidRDefault="00CF49D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C857BD" w:rsidRDefault="00C857BD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C857BD" w:rsidRDefault="00C857BD">
      <w:pPr>
        <w:rPr>
          <w:rtl/>
          <w:lang w:bidi="ar-JO"/>
        </w:rPr>
      </w:pPr>
    </w:p>
    <w:p w:rsidR="00C857BD" w:rsidRDefault="00C857BD">
      <w:pPr>
        <w:rPr>
          <w:rFonts w:hint="cs"/>
          <w:rtl/>
        </w:rPr>
      </w:pPr>
    </w:p>
    <w:p w:rsidR="00943CC4" w:rsidRDefault="00943CC4">
      <w:pPr>
        <w:rPr>
          <w:rFonts w:hint="cs"/>
          <w:rtl/>
        </w:rPr>
      </w:pPr>
    </w:p>
    <w:p w:rsidR="00943CC4" w:rsidRDefault="00943CC4">
      <w:pPr>
        <w:rPr>
          <w:rFonts w:hint="cs"/>
          <w:rtl/>
        </w:rPr>
      </w:pPr>
    </w:p>
    <w:p w:rsidR="00943CC4" w:rsidRDefault="00943CC4">
      <w:pPr>
        <w:rPr>
          <w:rFonts w:hint="cs"/>
          <w:rtl/>
        </w:rPr>
      </w:pPr>
    </w:p>
    <w:p w:rsidR="00943CC4" w:rsidRDefault="00943CC4">
      <w:pPr>
        <w:rPr>
          <w:rFonts w:hint="cs"/>
          <w:rtl/>
        </w:rPr>
      </w:pPr>
    </w:p>
    <w:p w:rsidR="00943CC4" w:rsidRDefault="00943CC4" w:rsidP="00943CC4">
      <w:pPr>
        <w:rPr>
          <w:rFonts w:cs="Arabic Transparent" w:hint="cs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lastRenderedPageBreak/>
        <w:t xml:space="preserve">تحليل محتوى </w:t>
      </w:r>
    </w:p>
    <w:p w:rsidR="00943CC4" w:rsidRDefault="00943CC4" w:rsidP="00943CC4">
      <w:pPr>
        <w:rPr>
          <w:rFonts w:cs="Arabic Transparent"/>
          <w:b/>
          <w:bCs/>
          <w:sz w:val="28"/>
          <w:szCs w:val="28"/>
          <w:rtl/>
        </w:rPr>
      </w:pPr>
      <w:r w:rsidRPr="007E6BE1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shape id="_x0000_s1029" type="#_x0000_t202" style="position:absolute;left:0;text-align:left;margin-left:518pt;margin-top:-97.6pt;width:188pt;height:54pt;z-index:251660288;visibility:visible;mso-wrap-distance-left:0;mso-wrap-distance-right:0" stroked="f">
            <v:path arrowok="t"/>
            <v:textbox>
              <w:txbxContent>
                <w:p w:rsidR="00943CC4" w:rsidRDefault="00943CC4" w:rsidP="00943CC4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الرياضية                                                                                             عنوان الوحدة 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ألعاب التوافق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6508"/>
        <w:gridCol w:w="2492"/>
        <w:gridCol w:w="2598"/>
      </w:tblGrid>
      <w:tr w:rsidR="00943CC4" w:rsidTr="000833D1">
        <w:trPr>
          <w:trHeight w:val="1523"/>
        </w:trPr>
        <w:tc>
          <w:tcPr>
            <w:tcW w:w="2246" w:type="dxa"/>
            <w:shd w:val="clear" w:color="auto" w:fill="F2F2F2"/>
          </w:tcPr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508" w:type="dxa"/>
            <w:shd w:val="clear" w:color="auto" w:fill="F2F2F2"/>
          </w:tcPr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92" w:type="dxa"/>
            <w:shd w:val="clear" w:color="auto" w:fill="F2F2F2"/>
          </w:tcPr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98" w:type="dxa"/>
            <w:shd w:val="clear" w:color="auto" w:fill="F2F2F2"/>
          </w:tcPr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943CC4" w:rsidTr="000833D1">
        <w:trPr>
          <w:trHeight w:val="2606"/>
        </w:trPr>
        <w:tc>
          <w:tcPr>
            <w:tcW w:w="2246" w:type="dxa"/>
          </w:tcPr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توافق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حركي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قذف الكرة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لقف الكرة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دوران الجسم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لف الجسم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تنطيط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تنطيط الكرة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دحرجة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دحرجة الكرة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التصويب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الهدف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08" w:type="dxa"/>
          </w:tcPr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نمارس التوافق الحركي في حياتنا بصورة يومية لإنجاز الأعمال بسهولة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تأدية حركتين أو أكثر في الوقت نفسه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قذف الكرة فوق الرأس والتصفيق ثم مسكها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تأدية دوران كامل أو نصف دوران للجسم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الجري مع تنطيط الكرة بارتفاعات ومسارات مختلفة 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دحرجة الكرة باليد على الأرض باتجاهات مختلفة 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دحرجة الكرة بالقدم باتجاهات ومسارات مختلفة 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التصويب بدقة نحو أهداف مختلفة </w:t>
            </w:r>
          </w:p>
          <w:p w:rsidR="00943CC4" w:rsidRDefault="00943CC4" w:rsidP="000833D1">
            <w:pPr>
              <w:pStyle w:val="a8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943CC4" w:rsidRDefault="00943CC4" w:rsidP="000833D1">
            <w:pPr>
              <w:pStyle w:val="a8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92" w:type="dxa"/>
          </w:tcPr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التوافق الحركي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تصويب الاهداف بدقة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تأدية حركات مختلفة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98" w:type="dxa"/>
          </w:tcPr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أثناء اللعب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اللعب بطريقة آمنة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الاستماع إلى تعليمات المعلم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الالتزام بشروط اللعب وقواعدها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الحرص على عدم دفع زملائي أثناء اللعب </w:t>
            </w:r>
          </w:p>
          <w:p w:rsidR="00943CC4" w:rsidRDefault="00943CC4" w:rsidP="000833D1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43CC4" w:rsidRDefault="00943CC4" w:rsidP="00943CC4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943CC4" w:rsidRDefault="00943CC4" w:rsidP="00943CC4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943CC4" w:rsidRDefault="00943CC4" w:rsidP="00943CC4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943CC4" w:rsidRDefault="00943CC4" w:rsidP="00943CC4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943CC4" w:rsidRDefault="00943CC4" w:rsidP="00943CC4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943CC4" w:rsidRDefault="00943CC4" w:rsidP="00943CC4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943CC4" w:rsidRDefault="00943CC4" w:rsidP="00943CC4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43CC4" w:rsidRDefault="00943CC4" w:rsidP="00943CC4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lastRenderedPageBreak/>
        <w:t>تحليل محتوى</w:t>
      </w:r>
    </w:p>
    <w:p w:rsidR="00943CC4" w:rsidRDefault="00943CC4" w:rsidP="00943CC4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43CC4" w:rsidRDefault="00943CC4" w:rsidP="00943CC4">
      <w:pPr>
        <w:rPr>
          <w:rFonts w:cs="Arabic Transparent"/>
          <w:sz w:val="28"/>
          <w:szCs w:val="28"/>
          <w:rtl/>
          <w:lang w:bidi="ar-JO"/>
        </w:rPr>
      </w:pPr>
      <w:r>
        <w:rPr>
          <w:rFonts w:cs="Arabic Transparent" w:hint="cs"/>
          <w:sz w:val="28"/>
          <w:szCs w:val="28"/>
          <w:rtl/>
          <w:lang w:bidi="ar-JO"/>
        </w:rPr>
        <w:t>المبحث: التربية الرياضية                                                                                    عنوان الوحدة</w:t>
      </w:r>
      <w:r>
        <w:rPr>
          <w:rFonts w:hint="cs"/>
          <w:sz w:val="28"/>
          <w:szCs w:val="28"/>
          <w:rtl/>
          <w:lang w:bidi="ar-DZ"/>
        </w:rPr>
        <w:t xml:space="preserve">: الحركات التمثيلية الانشادية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943CC4" w:rsidTr="000833D1">
        <w:trPr>
          <w:trHeight w:val="1851"/>
        </w:trPr>
        <w:tc>
          <w:tcPr>
            <w:tcW w:w="2229" w:type="dxa"/>
            <w:shd w:val="clear" w:color="auto" w:fill="F2F2F2"/>
          </w:tcPr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shd w:val="clear" w:color="auto" w:fill="F2F2F2"/>
          </w:tcPr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shd w:val="clear" w:color="auto" w:fill="F2F2F2"/>
          </w:tcPr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shd w:val="clear" w:color="auto" w:fill="F2F2F2"/>
          </w:tcPr>
          <w:p w:rsidR="00943CC4" w:rsidRDefault="00943CC4" w:rsidP="000833D1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943CC4" w:rsidTr="000833D1">
        <w:trPr>
          <w:trHeight w:val="4464"/>
        </w:trPr>
        <w:tc>
          <w:tcPr>
            <w:tcW w:w="2229" w:type="dxa"/>
          </w:tcPr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الايقاع الحركي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سرعة الايقاع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نشيد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عمل جماعي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أداء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التكرار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العد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الحركة مع الأطراف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انشودة رياضية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اللجنة الأولمبية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نشيد وطني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458" w:type="dxa"/>
          </w:tcPr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تأدية حركات تمثيلية متوافقة مع الاناشيد الهادفة عن طريق ربط الحركة بالصوت والتحرك بشكل فردي أو جماعي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الربط بين الايقاع الحركي والموسيقى 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حركات مختلفة مع الاناشيد 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تكرار تأدية الحركات مع العد 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استخدام الاطواق أثناء تأدية الحركات الرياضية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حركات تمثيلية متوافقة مع الاناشيد الهادفة </w:t>
            </w:r>
          </w:p>
          <w:p w:rsidR="00943CC4" w:rsidRDefault="00943CC4" w:rsidP="000833D1">
            <w:pPr>
              <w:pStyle w:val="a8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73" w:type="dxa"/>
          </w:tcPr>
          <w:p w:rsidR="00943CC4" w:rsidRDefault="00943CC4" w:rsidP="000833D1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حركات تمثيلية متوافقة مع الاناشيد الهادفة </w:t>
            </w:r>
          </w:p>
          <w:p w:rsidR="00943CC4" w:rsidRDefault="00943CC4" w:rsidP="000833D1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الربط بين الحركات والموسيقى</w:t>
            </w:r>
          </w:p>
        </w:tc>
        <w:tc>
          <w:tcPr>
            <w:tcW w:w="2578" w:type="dxa"/>
          </w:tcPr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الحفاظ على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صحتي أثناء الرياضة وتناول طعام صحي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الاستعداد دائما لحصة الرياضة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تناول الفطور الصباحي الصحي يساعد على تأدية الحركات الرياضية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الاستمتاع بالحركات الرياضية مع الزملاء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مساعدة الزملاء أثناء التمارين </w:t>
            </w: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943CC4" w:rsidRDefault="00943CC4" w:rsidP="000833D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43CC4" w:rsidRDefault="00943CC4" w:rsidP="00943CC4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43CC4" w:rsidRDefault="00943CC4" w:rsidP="00943CC4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43CC4" w:rsidRDefault="00943CC4" w:rsidP="00943CC4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43CC4" w:rsidRPr="00943CC4" w:rsidRDefault="00943CC4"/>
    <w:sectPr w:rsidR="00943CC4" w:rsidRPr="00943CC4" w:rsidSect="00C857BD">
      <w:headerReference w:type="default" r:id="rId7"/>
      <w:footerReference w:type="even" r:id="rId8"/>
      <w:footerReference w:type="default" r:id="rId9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9D8" w:rsidRDefault="00CF49D8" w:rsidP="00C857BD">
      <w:r>
        <w:separator/>
      </w:r>
    </w:p>
  </w:endnote>
  <w:endnote w:type="continuationSeparator" w:id="1">
    <w:p w:rsidR="00CF49D8" w:rsidRDefault="00CF49D8" w:rsidP="00C85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BD" w:rsidRDefault="00C857BD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CF49D8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C857BD" w:rsidRDefault="00C857B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BD" w:rsidRDefault="00CF49D8">
    <w:pPr>
      <w:rPr>
        <w:rFonts w:ascii="Tahoma" w:hAnsi="Tahoma" w:cs="Tahoma"/>
        <w:lang w:bidi="ar-JO"/>
      </w:rPr>
    </w:pPr>
    <w:r>
      <w:rPr>
        <w:rFonts w:ascii="Tahoma" w:hAnsi="Tahoma" w:cs="Tahoma"/>
        <w:rtl/>
        <w:lang w:bidi="ar-JO"/>
      </w:rPr>
      <w:t xml:space="preserve">معلومات عامة عن الطلبة : مديرة المدرسة/الاسم والتوقيع </w:t>
    </w:r>
    <w:r>
      <w:rPr>
        <w:rFonts w:ascii="Tahoma" w:hAnsi="Tahoma" w:cs="Tahoma" w:hint="cs"/>
        <w:rtl/>
        <w:lang w:bidi="ar-JO"/>
      </w:rPr>
      <w:t xml:space="preserve">: </w:t>
    </w:r>
    <w:r>
      <w:rPr>
        <w:rFonts w:ascii="Tahoma" w:hAnsi="Tahoma" w:cs="Tahoma"/>
        <w:rtl/>
        <w:lang w:bidi="ar-JO"/>
      </w:rPr>
      <w:t>التاريخ :................</w:t>
    </w:r>
  </w:p>
  <w:p w:rsidR="00C857BD" w:rsidRDefault="00CF49D8">
    <w:pPr>
      <w:rPr>
        <w:rFonts w:ascii="Tahoma" w:hAnsi="Tahoma" w:cs="Tahoma"/>
        <w:rtl/>
        <w:lang w:bidi="ar-JO"/>
      </w:rPr>
    </w:pPr>
    <w:r>
      <w:rPr>
        <w:rFonts w:ascii="Tahoma" w:hAnsi="Tahoma" w:cs="Tahoma"/>
        <w:rtl/>
        <w:lang w:bidi="ar-JO"/>
      </w:rPr>
      <w:t>إعداد المعلم</w:t>
    </w:r>
    <w:r>
      <w:rPr>
        <w:rFonts w:ascii="Tahoma" w:hAnsi="Tahoma" w:cs="Tahoma" w:hint="cs"/>
        <w:rtl/>
        <w:lang w:bidi="ar-JO"/>
      </w:rPr>
      <w:t>ة:                          ا</w:t>
    </w:r>
    <w:r>
      <w:rPr>
        <w:rFonts w:ascii="Tahoma" w:hAnsi="Tahoma" w:cs="Tahoma"/>
        <w:rtl/>
        <w:lang w:bidi="ar-JO"/>
      </w:rPr>
      <w:t xml:space="preserve">لمشرف </w:t>
    </w:r>
    <w:r>
      <w:rPr>
        <w:rFonts w:ascii="Tahoma" w:hAnsi="Tahoma" w:cs="Tahoma"/>
        <w:rtl/>
        <w:lang w:bidi="ar-JO"/>
      </w:rPr>
      <w:t xml:space="preserve">التربوي/ الاسم والتوقيع :...........لتاريخ </w:t>
    </w:r>
  </w:p>
  <w:p w:rsidR="00C857BD" w:rsidRDefault="00CF49D8">
    <w:pPr>
      <w:rPr>
        <w:rFonts w:ascii="Tahoma" w:hAnsi="Tahoma" w:cs="Tahoma"/>
        <w:rtl/>
        <w:lang w:bidi="ar-JO"/>
      </w:rPr>
    </w:pPr>
    <w:r>
      <w:rPr>
        <w:rFonts w:ascii="Tahoma" w:hAnsi="Tahoma" w:cs="Tahoma"/>
        <w:lang w:bidi="ar-JO"/>
      </w:rPr>
      <w:t>FORM#QF71-1-47rev.a</w:t>
    </w:r>
  </w:p>
  <w:p w:rsidR="00C857BD" w:rsidRDefault="00C857B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9D8" w:rsidRDefault="00CF49D8" w:rsidP="00C857BD">
      <w:r>
        <w:separator/>
      </w:r>
    </w:p>
  </w:footnote>
  <w:footnote w:type="continuationSeparator" w:id="1">
    <w:p w:rsidR="00CF49D8" w:rsidRDefault="00CF49D8" w:rsidP="00C85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BD" w:rsidRDefault="00C857BD">
    <w:pPr>
      <w:jc w:val="center"/>
      <w:rPr>
        <w:rFonts w:ascii="Microsoft Sans Serif" w:hAnsi="Microsoft Sans Serif" w:cs="Microsoft Sans Serif"/>
        <w:b/>
        <w:bCs/>
        <w:sz w:val="44"/>
        <w:szCs w:val="44"/>
        <w:lang w:bidi="ar-JO"/>
      </w:rPr>
    </w:pPr>
    <w:r>
      <w:rPr>
        <w:rFonts w:ascii="Microsoft Sans Serif" w:hAnsi="Microsoft Sans Serif" w:cs="Microsoft Sans Serif"/>
        <w:b/>
        <w:bCs/>
        <w:noProof/>
        <w:sz w:val="44"/>
        <w:szCs w:val="4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left:0;text-align:left;margin-left:-14pt;margin-top:6.5pt;width:70pt;height:76.05pt;z-index:2;visibility:visible;mso-wrap-distance-left:0;mso-wrap-distance-right:0" stroked="f">
          <v:path arrowok="t"/>
          <v:textbox style="mso-fit-shape-to-text:t">
            <w:txbxContent>
              <w:p w:rsidR="00C857BD" w:rsidRDefault="00C857BD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57BD"/>
    <w:rsid w:val="00943CC4"/>
    <w:rsid w:val="00C857BD"/>
    <w:rsid w:val="00CF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857B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C857BD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C857BD"/>
  </w:style>
  <w:style w:type="paragraph" w:customStyle="1" w:styleId="a5">
    <w:name w:val="سرد الفقرات"/>
    <w:basedOn w:val="a"/>
    <w:uiPriority w:val="34"/>
    <w:qFormat/>
    <w:rsid w:val="00C857B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Balloon Text"/>
    <w:basedOn w:val="a"/>
    <w:link w:val="Char0"/>
    <w:uiPriority w:val="99"/>
    <w:rsid w:val="00C857B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sid w:val="00C857B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rsid w:val="00C857BD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7"/>
    <w:uiPriority w:val="99"/>
    <w:rsid w:val="00C857B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43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ALEAMN</cp:lastModifiedBy>
  <cp:revision>2</cp:revision>
  <dcterms:created xsi:type="dcterms:W3CDTF">2025-01-18T18:15:00Z</dcterms:created>
  <dcterms:modified xsi:type="dcterms:W3CDTF">2026-01-19T15:16:00Z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011900db32764fb3b2b28292590d4541</vt:lpwstr>
  </property>
</Properties>
</file>