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0"/>
        </w:tabs>
        <w:spacing w:after="0" w:lineRule="auto" w:line="240"/>
        <w:ind w:right="720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pict>
          <v:shapetype id="_x0000_t136" coordsize="21600,21600" adj="10800" o:spt="136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locs="@9,0;@10,10800;@11,21600;@12,10800" o:connecttype="custom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1027" type="#_x0000_t136" fillcolor="black" stroked="f" style="margin-left:0.0pt;margin-top:0.0pt;width:69.75pt;height:16.5pt;mso-wrap-distance-left:0.0pt;mso-wrap-distance-right:0.0pt;visibility:visible;">
            <v:stroke on="f"/>
            <o:lock text="true" v:ext="view"/>
            <v:fill/>
            <v:shadow color="#868686"/>
            <v:textpath string="بسم الله الرحمن الرحيم" fitpath="t" fitshape="t" trim="t" on="t" style="font-weight:bold;font-size:10.0pt;v-text-kern:t;font-family:&quot;Traditional Arabic&quot;;"/>
          </v:shape>
        </w:pic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>المملكة الأردنيّـة الهاشميّـة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وزارة التربية و التعليم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مديرية التربية و التعليم للواء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>في لواء</w:t>
      </w:r>
    </w:p>
    <w:p>
      <w:pPr>
        <w:pStyle w:val="style0"/>
        <w:spacing w:after="0" w:lineRule="auto" w:line="240"/>
        <w:jc w:val="center"/>
        <w:rPr>
          <w:rFonts w:ascii="Goudy Old Style" w:cs="GE Heritage One" w:eastAsia="Times New Roman" w:hAnsi="Goudy Old Style"/>
          <w:b/>
          <w:bCs/>
          <w:sz w:val="36"/>
          <w:szCs w:val="36"/>
          <w:rtl/>
        </w:rPr>
      </w:pPr>
      <w:r>
        <w:rPr>
          <w:rFonts w:ascii="Goudy Old Style" w:cs="GE Heritage One" w:eastAsia="Times New Roman" w:hAnsi="Goudy Old Style"/>
          <w:b/>
          <w:bCs/>
          <w:sz w:val="36"/>
          <w:szCs w:val="3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9" type="#_x0000_t202" filled="f" stroked="f" style="position:absolute;margin-left:16.55pt;margin-top:21.2pt;width:62.25pt;height:26.25pt;z-index:2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rPr>
                      <w:b/>
                      <w:bCs/>
                      <w:sz w:val="28"/>
                      <w:szCs w:val="28"/>
                      <w:u w:val="single"/>
                      <w:lang w:bidi="ar-JO"/>
                    </w:rPr>
                  </w:pPr>
                  <w:r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  <w:t>د</w:t>
                  </w:r>
                  <w:r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       </w:t>
                  </w:r>
                  <w:r>
                    <w:rPr>
                      <w:b/>
                      <w:bCs/>
                      <w:sz w:val="28"/>
                      <w:szCs w:val="28"/>
                      <w:u w:val="single"/>
                      <w:rtl/>
                      <w:lang w:bidi="ar-JO"/>
                    </w:rPr>
                    <w:t>س</w:t>
                  </w:r>
                </w:p>
              </w:txbxContent>
            </v:textbox>
          </v:shape>
        </w:pict>
      </w:r>
      <w:r>
        <w:rPr>
          <w:rFonts w:ascii="Goudy Old Style" w:cs="GE Heritage One" w:eastAsia="Times New Roman" w:hAnsi="Goudy Old Style"/>
          <w:b/>
          <w:bCs/>
          <w:sz w:val="36"/>
          <w:szCs w:val="36"/>
          <w:rtl/>
        </w:rPr>
        <w:t xml:space="preserve">امتحان نهاية الفصل الدراسي </w:t>
      </w:r>
      <w:r>
        <w:rPr>
          <w:rFonts w:ascii="Goudy Old Style" w:cs="GE Heritage One" w:eastAsia="Times New Roman" w:hAnsi="Goudy Old Style" w:hint="cs"/>
          <w:b/>
          <w:bCs/>
          <w:sz w:val="36"/>
          <w:szCs w:val="36"/>
          <w:rtl/>
        </w:rPr>
        <w:t>الأول</w:t>
      </w:r>
      <w:r>
        <w:rPr>
          <w:rFonts w:ascii="Goudy Old Style" w:cs="GE Heritage One" w:eastAsia="Times New Roman" w:hAnsi="Goudy Old Style"/>
          <w:b/>
          <w:bCs/>
          <w:sz w:val="36"/>
          <w:szCs w:val="36"/>
          <w:rtl/>
        </w:rPr>
        <w:t xml:space="preserve"> لعام </w:t>
      </w:r>
    </w:p>
    <w:p>
      <w:pPr>
        <w:pStyle w:val="style0"/>
        <w:spacing w:after="0" w:lineRule="auto" w:line="240"/>
        <w:rPr>
          <w:rFonts w:ascii="Goudy Old Style" w:cs="GE Heritage One" w:eastAsia="Times New Roman" w:hAnsi="Goudy Old Style"/>
          <w:b/>
          <w:bCs/>
          <w:sz w:val="36"/>
          <w:szCs w:val="36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>المبحث:</w:t>
      </w:r>
      <w:r>
        <w:rPr>
          <w:rFonts w:ascii="Times New Roman" w:cs="Times New Roman" w:eastAsia="Times New Roman" w:hAnsi="Times New Roman" w:hint="cs"/>
          <w:b/>
          <w:bCs/>
          <w:color w:val="ff0000"/>
          <w:sz w:val="28"/>
          <w:szCs w:val="28"/>
          <w:rtl/>
          <w:lang w:bidi="ar-JO"/>
        </w:rPr>
        <w:t>التربية المهنية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 / الصف </w:t>
      </w:r>
      <w:r>
        <w:rPr>
          <w:rFonts w:ascii="Times New Roman" w:cs="Times New Roman" w:eastAsia="Times New Roman" w:hAnsi="Times New Roman" w:hint="cs"/>
          <w:b/>
          <w:bCs/>
          <w:color w:val="ff0000"/>
          <w:sz w:val="28"/>
          <w:szCs w:val="28"/>
          <w:rtl/>
          <w:lang w:bidi="ar-JO"/>
        </w:rPr>
        <w:t>ث</w:t>
      </w:r>
      <w:r>
        <w:rPr>
          <w:rFonts w:ascii="Times New Roman" w:cs="Times New Roman" w:eastAsia="Times New Roman" w:hAnsi="Times New Roman" w:hint="cs"/>
          <w:b/>
          <w:bCs/>
          <w:color w:val="ff0000"/>
          <w:sz w:val="28"/>
          <w:szCs w:val="28"/>
          <w:rtl/>
          <w:lang w:bidi="ar-DZ"/>
        </w:rPr>
        <w:t>امن</w:t>
      </w:r>
      <w:r>
        <w:rPr>
          <w:rFonts w:ascii="Times New Roman" w:cs="Times New Roman" w:eastAsia="Times New Roman" w:hAnsi="Times New Roman" w:hint="cs"/>
          <w:b/>
          <w:bCs/>
          <w:color w:val="ff0000"/>
          <w:sz w:val="28"/>
          <w:szCs w:val="28"/>
          <w:rtl/>
          <w:lang w:bidi="ar-JO"/>
        </w:rPr>
        <w:t xml:space="preserve">                       </w:t>
      </w:r>
      <w:r>
        <w:rPr>
          <w:rFonts w:ascii="Times New Roman" w:cs="Times New Roman" w:eastAsia="Times New Roman" w:hAnsi="Times New Roman" w:hint="cs"/>
          <w:b/>
          <w:bCs/>
          <w:color w:val="ff0000"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 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مدة الامتحان:        :</w:t>
      </w:r>
    </w:p>
    <w:p>
      <w:pPr>
        <w:pStyle w:val="style0"/>
        <w:spacing w:after="0"/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اسم الطالبة :......................                     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      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rtl/>
        </w:rPr>
        <w:t xml:space="preserve">  اليوم والتاريخ: 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>2025</w:t>
      </w:r>
    </w:p>
    <w:p>
      <w:pPr>
        <w:pStyle w:val="style0"/>
        <w:tabs>
          <w:tab w:val="left" w:leader="none" w:pos="2801"/>
        </w:tabs>
        <w:jc w:val="center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************************************************************************** </w:t>
      </w:r>
    </w:p>
    <w:p>
      <w:pPr>
        <w:pStyle w:val="style0"/>
        <w:tabs>
          <w:tab w:val="left" w:leader="none" w:pos="2801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السؤال الاول</w:t>
      </w:r>
      <w:r>
        <w:rPr>
          <w:sz w:val="28"/>
          <w:szCs w:val="28"/>
          <w:rtl/>
          <w:lang w:bidi="ar-DZ"/>
        </w:rPr>
        <w:t xml:space="preserve">:  </w:t>
      </w:r>
      <w:r>
        <w:rPr>
          <w:rFonts w:hint="cs"/>
          <w:sz w:val="28"/>
          <w:szCs w:val="28"/>
          <w:rtl/>
          <w:lang w:bidi="ar-DZ"/>
        </w:rPr>
        <w:t>ضع دائرة حول رمز الاجابة الصحيحة فيما يلي</w:t>
      </w:r>
      <w:r>
        <w:rPr>
          <w:sz w:val="28"/>
          <w:szCs w:val="28"/>
          <w:rtl/>
          <w:lang w:bidi="ar-DZ"/>
        </w:rPr>
        <w:t xml:space="preserve">: </w:t>
      </w:r>
    </w:p>
    <w:p>
      <w:pPr>
        <w:pStyle w:val="style0"/>
        <w:tabs>
          <w:tab w:val="left" w:leader="none" w:pos="2801"/>
        </w:tabs>
        <w:ind w:left="36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1. ما هو الهدف الأساسي من تدوير الملابس؟</w:t>
      </w:r>
    </w:p>
    <w:p>
      <w:pPr>
        <w:pStyle w:val="style0"/>
        <w:tabs>
          <w:tab w:val="left" w:leader="none" w:pos="2801"/>
        </w:tabs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أ. توفير مساحة في المنزلب. دعم الاستدامة البيئيةج. تحسين جودة الملابسد. التخلص من النفايات</w:t>
      </w:r>
    </w:p>
    <w:p>
      <w:pPr>
        <w:pStyle w:val="style0"/>
        <w:tabs>
          <w:tab w:val="left" w:leader="none" w:pos="2801"/>
        </w:tabs>
        <w:ind w:left="360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2. أيٌّ مما يلي يعتبر من وسائل الدعم البصري في العروض التقديمية؟</w:t>
      </w:r>
    </w:p>
    <w:p>
      <w:pPr>
        <w:pStyle w:val="style0"/>
        <w:tabs>
          <w:tab w:val="left" w:leader="none" w:pos="2801"/>
        </w:tabs>
        <w:ind w:left="360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DZ"/>
        </w:rPr>
        <w:t>أ. الجداول الزمنيةب. الرسوم البيانيةج. الورش العملية     د. النقاش الجماعي</w:t>
      </w:r>
    </w:p>
    <w:p>
      <w:pPr>
        <w:pStyle w:val="style0"/>
        <w:tabs>
          <w:tab w:val="left" w:leader="none" w:pos="2801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. 3</w:t>
      </w:r>
      <w:r>
        <w:rPr>
          <w:rFonts w:cs="Calibri"/>
          <w:sz w:val="28"/>
          <w:szCs w:val="28"/>
          <w:rtl/>
          <w:lang w:bidi="ar-JO"/>
        </w:rPr>
        <w:t>من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برامج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العرض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التقديمي</w:t>
      </w:r>
      <w:r>
        <w:rPr>
          <w:sz w:val="28"/>
          <w:szCs w:val="28"/>
          <w:lang w:bidi="ar-JO"/>
        </w:rPr>
        <w:t>:</w:t>
      </w:r>
    </w:p>
    <w:p>
      <w:pPr>
        <w:pStyle w:val="style0"/>
        <w:tabs>
          <w:tab w:val="left" w:leader="none" w:pos="2801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أ. Word          ب. Excel           ج. PowerPoint            د. Notepad</w:t>
      </w:r>
    </w:p>
    <w:p>
      <w:pPr>
        <w:pStyle w:val="style0"/>
        <w:tabs>
          <w:tab w:val="left" w:leader="none" w:pos="2801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4- . </w:t>
      </w:r>
      <w:r>
        <w:rPr>
          <w:rFonts w:cs="Calibri"/>
          <w:sz w:val="28"/>
          <w:szCs w:val="28"/>
          <w:rtl/>
          <w:lang w:bidi="ar-JO"/>
        </w:rPr>
        <w:t>أي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من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الأدوات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التالية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يستخدم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في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لف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الشعر؟</w:t>
      </w:r>
    </w:p>
    <w:p>
      <w:pPr>
        <w:pStyle w:val="style0"/>
        <w:tabs>
          <w:tab w:val="left" w:leader="none" w:pos="2801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أ. المشط فقط     ب. مكواة الشعر       ج. مقص الشعر       د. جميع ما سبق </w:t>
      </w:r>
    </w:p>
    <w:p>
      <w:pPr>
        <w:pStyle w:val="style0"/>
        <w:tabs>
          <w:tab w:val="left" w:leader="none" w:pos="2801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5- </w:t>
      </w:r>
      <w:r>
        <w:rPr>
          <w:rFonts w:hint="cs"/>
          <w:sz w:val="28"/>
          <w:szCs w:val="28"/>
          <w:rtl/>
          <w:lang w:bidi="ar-DZ"/>
        </w:rPr>
        <w:t>الزراعة المائية تعتمد على:</w:t>
      </w:r>
    </w:p>
    <w:p>
      <w:pPr>
        <w:pStyle w:val="style0"/>
        <w:tabs>
          <w:tab w:val="left" w:leader="none" w:pos="2801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أ. التربة العضوية         ب. المياه والأنابيب       ج. الأسمدة الكيميائية فقط     د. التقنيات اليدوية</w:t>
      </w:r>
    </w:p>
    <w:p>
      <w:pPr>
        <w:pStyle w:val="style0"/>
        <w:tabs>
          <w:tab w:val="left" w:leader="none" w:pos="2801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DZ"/>
        </w:rPr>
        <w:t xml:space="preserve">6- </w:t>
      </w:r>
      <w:r>
        <w:rPr>
          <w:rFonts w:hint="cs"/>
          <w:sz w:val="28"/>
          <w:szCs w:val="28"/>
          <w:rtl/>
          <w:lang w:bidi="ar-DZ"/>
        </w:rPr>
        <w:t>ما الهدف من التعامل الصحيح مع المواد الكيميائية؟</w:t>
      </w:r>
    </w:p>
    <w:p>
      <w:pPr>
        <w:pStyle w:val="style0"/>
        <w:tabs>
          <w:tab w:val="left" w:leader="none" w:pos="2801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أ. حماية البيئة     ب. تقليل التكاليف     ج. الحفاظ على السلامة الشخصية    د. تحسين الأداء المهني</w:t>
      </w:r>
    </w:p>
    <w:p>
      <w:pPr>
        <w:pStyle w:val="style0"/>
        <w:tabs>
          <w:tab w:val="left" w:leader="none" w:pos="2801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 xml:space="preserve">، </w:t>
      </w:r>
      <w:r>
        <w:rPr>
          <w:sz w:val="28"/>
          <w:szCs w:val="28"/>
          <w:lang w:bidi="ar-DZ"/>
        </w:rPr>
        <w:t xml:space="preserve">7- . </w:t>
      </w:r>
      <w:r>
        <w:rPr>
          <w:rFonts w:cs="Calibri"/>
          <w:sz w:val="28"/>
          <w:szCs w:val="28"/>
          <w:rtl/>
          <w:lang w:bidi="ar-DZ"/>
        </w:rPr>
        <w:t>من</w:t>
      </w:r>
      <w:r>
        <w:rPr>
          <w:sz w:val="28"/>
          <w:szCs w:val="28"/>
          <w:lang w:bidi="ar-DZ"/>
        </w:rPr>
        <w:t xml:space="preserve"> </w:t>
      </w:r>
      <w:r>
        <w:rPr>
          <w:rFonts w:cs="Calibri"/>
          <w:sz w:val="28"/>
          <w:szCs w:val="28"/>
          <w:rtl/>
          <w:lang w:bidi="ar-DZ"/>
        </w:rPr>
        <w:t>أدوات</w:t>
      </w:r>
      <w:r>
        <w:rPr>
          <w:sz w:val="28"/>
          <w:szCs w:val="28"/>
          <w:lang w:bidi="ar-DZ"/>
        </w:rPr>
        <w:t xml:space="preserve"> </w:t>
      </w:r>
      <w:r>
        <w:rPr>
          <w:rFonts w:cs="Calibri"/>
          <w:sz w:val="28"/>
          <w:szCs w:val="28"/>
          <w:rtl/>
          <w:lang w:bidi="ar-DZ"/>
        </w:rPr>
        <w:t>التفكير</w:t>
      </w:r>
      <w:r>
        <w:rPr>
          <w:sz w:val="28"/>
          <w:szCs w:val="28"/>
          <w:lang w:bidi="ar-DZ"/>
        </w:rPr>
        <w:t xml:space="preserve"> </w:t>
      </w:r>
      <w:r>
        <w:rPr>
          <w:rFonts w:cs="Calibri"/>
          <w:sz w:val="28"/>
          <w:szCs w:val="28"/>
          <w:rtl/>
          <w:lang w:bidi="ar-DZ"/>
        </w:rPr>
        <w:t>الإبداعي</w:t>
      </w:r>
      <w:r>
        <w:rPr>
          <w:sz w:val="28"/>
          <w:szCs w:val="28"/>
          <w:lang w:bidi="ar-DZ"/>
        </w:rPr>
        <w:t>:</w:t>
      </w:r>
    </w:p>
    <w:p>
      <w:pPr>
        <w:pStyle w:val="style0"/>
        <w:tabs>
          <w:tab w:val="left" w:leader="none" w:pos="2801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أ. التركيز على المشكلة فقط    ب. التجربة والخط</w:t>
      </w:r>
      <w:r>
        <w:rPr>
          <w:rFonts w:hint="cs"/>
          <w:sz w:val="28"/>
          <w:szCs w:val="28"/>
          <w:rtl/>
          <w:lang w:bidi="ar-DZ"/>
        </w:rPr>
        <w:t xml:space="preserve">أ        </w:t>
      </w:r>
      <w:r>
        <w:rPr>
          <w:sz w:val="28"/>
          <w:szCs w:val="28"/>
          <w:rtl/>
          <w:lang w:bidi="ar-JO"/>
        </w:rPr>
        <w:t>ج. اتباع الحلول التقليديةد. تجاهل المشكلات</w:t>
      </w:r>
    </w:p>
    <w:p>
      <w:pPr>
        <w:pStyle w:val="style0"/>
        <w:tabs>
          <w:tab w:val="left" w:leader="none" w:pos="2801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8- </w:t>
      </w:r>
      <w:r>
        <w:rPr>
          <w:rFonts w:hint="cs"/>
          <w:sz w:val="28"/>
          <w:szCs w:val="28"/>
          <w:rtl/>
          <w:lang w:bidi="ar-DZ"/>
        </w:rPr>
        <w:t>الزراعة المائية تعتمد على:</w:t>
      </w:r>
    </w:p>
    <w:p>
      <w:pPr>
        <w:pStyle w:val="style0"/>
        <w:tabs>
          <w:tab w:val="left" w:leader="none" w:pos="2801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أ. التربة العضوية       ب. المياه والأنابيب     ج. الأسمدة الكيميائية فقط    د. التقنيات اليدوية</w:t>
      </w:r>
    </w:p>
    <w:p>
      <w:pPr>
        <w:pStyle w:val="style0"/>
        <w:tabs>
          <w:tab w:val="left" w:leader="none" w:pos="2801"/>
        </w:tabs>
        <w:rPr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2801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9-  1. </w:t>
      </w:r>
      <w:r>
        <w:rPr>
          <w:rFonts w:cs="Calibri"/>
          <w:sz w:val="28"/>
          <w:szCs w:val="28"/>
          <w:rtl/>
          <w:lang w:bidi="ar-JO"/>
        </w:rPr>
        <w:t>ما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الهدف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من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تدوير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الملابس؟</w:t>
      </w:r>
    </w:p>
    <w:p>
      <w:pPr>
        <w:pStyle w:val="style0"/>
        <w:tabs>
          <w:tab w:val="left" w:leader="none" w:pos="2801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أ. خفض تكاليف الشراء       ب. حماية البيئة وتقليل النفايات     ج. تحسين جودة الأقمشة  د. التخلص من الملابس القديمة</w:t>
      </w:r>
    </w:p>
    <w:p>
      <w:pPr>
        <w:pStyle w:val="style0"/>
        <w:tabs>
          <w:tab w:val="left" w:leader="none" w:pos="2801"/>
        </w:tabs>
        <w:rPr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2801"/>
        </w:tabs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10-</w:t>
      </w:r>
      <w:r>
        <w:rPr>
          <w:rFonts w:hint="cs"/>
          <w:sz w:val="28"/>
          <w:szCs w:val="28"/>
          <w:rtl/>
          <w:lang w:bidi="ar-DZ"/>
        </w:rPr>
        <w:t>ا هي الخطوة الأولى في صيانة الأبواب الخشبية؟</w:t>
      </w:r>
    </w:p>
    <w:p>
      <w:pPr>
        <w:pStyle w:val="style0"/>
        <w:tabs>
          <w:tab w:val="left" w:leader="none" w:pos="2801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أ. استخدام الماء للتنظيف      ب. فحص التلفيات       ج. استبدال الباب بالكامل   د. طلاء الخشب</w:t>
      </w:r>
    </w:p>
    <w:p>
      <w:pPr>
        <w:pStyle w:val="style0"/>
        <w:tabs>
          <w:tab w:val="left" w:leader="none" w:pos="2801"/>
        </w:tabs>
        <w:rPr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2801"/>
        </w:tabs>
        <w:rPr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2801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السؤال الثاني</w:t>
      </w:r>
      <w:r>
        <w:rPr>
          <w:sz w:val="28"/>
          <w:szCs w:val="28"/>
          <w:rtl/>
          <w:lang w:bidi="ar-DZ"/>
        </w:rPr>
        <w:t xml:space="preserve">:  </w:t>
      </w:r>
      <w:r>
        <w:rPr>
          <w:rFonts w:hint="cs"/>
          <w:sz w:val="28"/>
          <w:szCs w:val="28"/>
          <w:rtl/>
          <w:lang w:bidi="ar-DZ"/>
        </w:rPr>
        <w:t xml:space="preserve">عدد اثنين لكل مما يأتي </w:t>
      </w:r>
    </w:p>
    <w:p>
      <w:pPr>
        <w:pStyle w:val="style0"/>
        <w:tabs>
          <w:tab w:val="left" w:leader="none" w:pos="2801"/>
        </w:tabs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1. من فوائد فوائد لتنظيم الوقت في الحياة الأكاديمية.</w:t>
      </w:r>
    </w:p>
    <w:p>
      <w:pPr>
        <w:pStyle w:val="style0"/>
        <w:tabs>
          <w:tab w:val="left" w:leader="none" w:pos="2801"/>
        </w:tabs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١</w:t>
      </w:r>
      <w:r>
        <w:rPr>
          <w:sz w:val="28"/>
          <w:szCs w:val="28"/>
          <w:rtl/>
          <w:lang w:bidi="ar-JO"/>
        </w:rPr>
        <w:t>_                                                           ٢_</w:t>
      </w:r>
    </w:p>
    <w:p>
      <w:pPr>
        <w:pStyle w:val="style0"/>
        <w:tabs>
          <w:tab w:val="left" w:leader="none" w:pos="2801"/>
        </w:tabs>
        <w:ind w:left="360"/>
        <w:rPr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2801"/>
        </w:tabs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2.عدد نوعين من الزراعة المستخدمة في الأردن</w:t>
      </w:r>
    </w:p>
    <w:p>
      <w:pPr>
        <w:pStyle w:val="style0"/>
        <w:tabs>
          <w:tab w:val="left" w:leader="none" w:pos="2801"/>
        </w:tabs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١_                                                           ٢_</w:t>
      </w:r>
    </w:p>
    <w:p>
      <w:pPr>
        <w:pStyle w:val="style0"/>
        <w:tabs>
          <w:tab w:val="left" w:leader="none" w:pos="2801"/>
        </w:tabs>
        <w:ind w:left="360"/>
        <w:rPr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2801"/>
        </w:tabs>
        <w:ind w:left="360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3- </w:t>
      </w:r>
      <w:r>
        <w:rPr>
          <w:rFonts w:hint="cs"/>
          <w:sz w:val="28"/>
          <w:szCs w:val="28"/>
          <w:rtl/>
          <w:lang w:bidi="ar-DZ"/>
        </w:rPr>
        <w:t>من  أدوات تستخدم في تسريح الشعر.</w:t>
      </w:r>
    </w:p>
    <w:p>
      <w:pPr>
        <w:pStyle w:val="style0"/>
        <w:tabs>
          <w:tab w:val="left" w:leader="none" w:pos="2801"/>
        </w:tabs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١_                                                           ٢_</w:t>
      </w:r>
    </w:p>
    <w:p>
      <w:pPr>
        <w:pStyle w:val="style0"/>
        <w:tabs>
          <w:tab w:val="left" w:leader="none" w:pos="2801"/>
        </w:tabs>
        <w:ind w:left="360"/>
        <w:rPr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2801"/>
        </w:tabs>
        <w:ind w:left="360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4-  </w:t>
      </w:r>
      <w:r>
        <w:rPr>
          <w:rFonts w:hint="cs"/>
          <w:sz w:val="28"/>
          <w:szCs w:val="28"/>
          <w:rtl/>
          <w:lang w:bidi="ar-DZ"/>
        </w:rPr>
        <w:t xml:space="preserve">من </w:t>
      </w:r>
      <w:r>
        <w:rPr>
          <w:rFonts w:cs="Calibri"/>
          <w:sz w:val="28"/>
          <w:szCs w:val="28"/>
          <w:rtl/>
          <w:lang w:bidi="ar-JO"/>
        </w:rPr>
        <w:t>خطوات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لحل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مشكلة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مجتمعية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بطريقة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إبداعية</w:t>
      </w:r>
      <w:r>
        <w:rPr>
          <w:sz w:val="28"/>
          <w:szCs w:val="28"/>
          <w:lang w:bidi="ar-JO"/>
        </w:rPr>
        <w:t>.</w:t>
      </w:r>
    </w:p>
    <w:p>
      <w:pPr>
        <w:pStyle w:val="style0"/>
        <w:tabs>
          <w:tab w:val="left" w:leader="none" w:pos="2801"/>
        </w:tabs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١_                                                           ٢_</w:t>
      </w:r>
    </w:p>
    <w:p>
      <w:pPr>
        <w:pStyle w:val="style0"/>
        <w:tabs>
          <w:tab w:val="left" w:leader="none" w:pos="2801"/>
        </w:tabs>
        <w:ind w:left="360"/>
        <w:rPr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2801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السؤال الثالث</w:t>
      </w:r>
      <w:r>
        <w:rPr>
          <w:sz w:val="28"/>
          <w:szCs w:val="28"/>
          <w:rtl/>
          <w:lang w:bidi="ar-DZ"/>
        </w:rPr>
        <w:t>:</w:t>
      </w:r>
      <w:r>
        <w:rPr>
          <w:rFonts w:hint="cs"/>
          <w:sz w:val="28"/>
          <w:szCs w:val="28"/>
          <w:rtl/>
          <w:lang w:bidi="ar-DZ"/>
        </w:rPr>
        <w:t xml:space="preserve"> فسرما يأتي :</w:t>
      </w:r>
    </w:p>
    <w:p>
      <w:pPr>
        <w:pStyle w:val="style0"/>
        <w:tabs>
          <w:tab w:val="left" w:leader="none" w:pos="2801"/>
        </w:tabs>
        <w:ind w:left="360"/>
        <w:rPr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2801"/>
        </w:tabs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1. فسر أهمية تنظيم الأفكار وترتيبها منطقيًا في العروض التقديمية.</w:t>
      </w:r>
    </w:p>
    <w:p>
      <w:pPr>
        <w:pStyle w:val="style0"/>
        <w:tabs>
          <w:tab w:val="left" w:leader="none" w:pos="2801"/>
        </w:tabs>
        <w:rPr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2801"/>
        </w:tabs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2. فسر دور الزراعة المائية في تحسين الإنتاجية الزراعية.</w:t>
      </w:r>
    </w:p>
    <w:p>
      <w:pPr>
        <w:pStyle w:val="style0"/>
        <w:tabs>
          <w:tab w:val="left" w:leader="none" w:pos="2801"/>
        </w:tabs>
        <w:ind w:left="360"/>
        <w:rPr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2801"/>
        </w:tabs>
        <w:ind w:left="360"/>
        <w:rPr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2801"/>
        </w:tabs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السؤال الرابع</w:t>
      </w:r>
      <w:r>
        <w:rPr>
          <w:sz w:val="28"/>
          <w:szCs w:val="28"/>
          <w:rtl/>
          <w:lang w:bidi="ar-DZ"/>
        </w:rPr>
        <w:t xml:space="preserve">:  </w:t>
      </w:r>
      <w:r>
        <w:rPr>
          <w:rFonts w:hint="cs"/>
          <w:sz w:val="28"/>
          <w:szCs w:val="28"/>
          <w:rtl/>
          <w:lang w:bidi="ar-DZ"/>
        </w:rPr>
        <w:t xml:space="preserve">ضع اشارة </w:t>
      </w:r>
      <w:r>
        <w:rPr>
          <w:sz w:val="28"/>
          <w:szCs w:val="28"/>
          <w:rtl/>
          <w:lang w:bidi="ar-DZ"/>
        </w:rPr>
        <w:t xml:space="preserve">✓ </w:t>
      </w:r>
      <w:r>
        <w:rPr>
          <w:rFonts w:hint="cs"/>
          <w:sz w:val="28"/>
          <w:szCs w:val="28"/>
          <w:rtl/>
          <w:lang w:bidi="ar-DZ"/>
        </w:rPr>
        <w:t xml:space="preserve">امام العبارة الصحيحة واشارة </w:t>
      </w:r>
      <w:r>
        <w:rPr>
          <w:sz w:val="28"/>
          <w:szCs w:val="28"/>
          <w:rtl/>
          <w:lang w:bidi="ar-DZ"/>
        </w:rPr>
        <w:t xml:space="preserve">× </w:t>
      </w:r>
      <w:r>
        <w:rPr>
          <w:rFonts w:hint="cs"/>
          <w:sz w:val="28"/>
          <w:szCs w:val="28"/>
          <w:rtl/>
          <w:lang w:bidi="ar-DZ"/>
        </w:rPr>
        <w:t xml:space="preserve">امام العبارة الخاطئة </w:t>
      </w:r>
    </w:p>
    <w:p>
      <w:pPr>
        <w:pStyle w:val="style0"/>
        <w:tabs>
          <w:tab w:val="left" w:leader="none" w:pos="2801"/>
        </w:tabs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 xml:space="preserve">1. يجب إشباع العرض التقديمي بالتأثيرات البصرية لجذب انتباه الجمهور. (       </w:t>
      </w:r>
      <w:r>
        <w:rPr>
          <w:sz w:val="28"/>
          <w:szCs w:val="28"/>
          <w:rtl/>
          <w:lang w:bidi="ar-DZ"/>
        </w:rPr>
        <w:t xml:space="preserve">)  </w:t>
      </w:r>
    </w:p>
    <w:p>
      <w:pPr>
        <w:pStyle w:val="style0"/>
        <w:tabs>
          <w:tab w:val="left" w:leader="none" w:pos="2801"/>
        </w:tabs>
        <w:ind w:left="36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DZ"/>
        </w:rPr>
        <w:t>2. التبرع بالملابس القديمة للجمعيات الخيرية يساهم في دعم الاستدامة البيئية.</w:t>
      </w:r>
      <w:r>
        <w:rPr>
          <w:sz w:val="28"/>
          <w:szCs w:val="28"/>
          <w:rtl/>
          <w:lang w:bidi="ar-DZ"/>
        </w:rPr>
        <w:t xml:space="preserve">(   </w:t>
      </w:r>
      <w:r>
        <w:rPr>
          <w:rFonts w:hint="cs"/>
          <w:sz w:val="28"/>
          <w:szCs w:val="28"/>
          <w:rtl/>
          <w:lang w:bidi="ar-DZ"/>
        </w:rPr>
        <w:t>)</w:t>
      </w:r>
    </w:p>
    <w:p>
      <w:pPr>
        <w:pStyle w:val="style0"/>
        <w:tabs>
          <w:tab w:val="left" w:leader="none" w:pos="2801"/>
        </w:tabs>
        <w:ind w:left="360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3- </w:t>
      </w:r>
      <w:r>
        <w:rPr>
          <w:rFonts w:cs="Calibri"/>
          <w:sz w:val="28"/>
          <w:szCs w:val="28"/>
          <w:rtl/>
          <w:lang w:bidi="ar-JO"/>
        </w:rPr>
        <w:t>الطلاء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يستخدم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فقط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لتحسين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مظهر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الخشب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ولا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يحميه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من</w:t>
      </w:r>
      <w:r>
        <w:rPr>
          <w:sz w:val="28"/>
          <w:szCs w:val="28"/>
          <w:lang w:bidi="ar-JO"/>
        </w:rPr>
        <w:t xml:space="preserve"> </w:t>
      </w:r>
      <w:r>
        <w:rPr>
          <w:rFonts w:cs="Calibri"/>
          <w:sz w:val="28"/>
          <w:szCs w:val="28"/>
          <w:rtl/>
          <w:lang w:bidi="ar-JO"/>
        </w:rPr>
        <w:t>التلف</w:t>
      </w:r>
      <w:r>
        <w:rPr>
          <w:sz w:val="28"/>
          <w:szCs w:val="28"/>
          <w:lang w:bidi="ar-JO"/>
        </w:rPr>
        <w:t xml:space="preserve"> (     ) .</w:t>
      </w:r>
    </w:p>
    <w:p>
      <w:pPr>
        <w:pStyle w:val="style0"/>
        <w:tabs>
          <w:tab w:val="left" w:leader="none" w:pos="2801"/>
        </w:tabs>
        <w:ind w:left="360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4- </w:t>
      </w:r>
      <w:r>
        <w:rPr>
          <w:rFonts w:hint="cs"/>
          <w:sz w:val="28"/>
          <w:szCs w:val="28"/>
          <w:rtl/>
          <w:lang w:bidi="ar-DZ"/>
        </w:rPr>
        <w:t>يجاد حلول إبداعية يساعد في تحسين الخدمات المجتمعية. (       )</w:t>
      </w:r>
    </w:p>
    <w:p>
      <w:pPr>
        <w:pStyle w:val="style0"/>
        <w:tabs>
          <w:tab w:val="left" w:leader="none" w:pos="2801"/>
        </w:tabs>
        <w:ind w:left="360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DZ"/>
        </w:rPr>
        <w:t>5-</w:t>
      </w:r>
      <w:r>
        <w:rPr>
          <w:rFonts w:hint="cs"/>
          <w:sz w:val="28"/>
          <w:szCs w:val="28"/>
          <w:rtl/>
          <w:lang w:bidi="ar-DZ"/>
        </w:rPr>
        <w:t xml:space="preserve">استخدام الحرارة الزائدة على الشعر لا يؤثر عليه </w:t>
      </w:r>
      <w:r>
        <w:rPr>
          <w:sz w:val="28"/>
          <w:szCs w:val="28"/>
          <w:rtl/>
          <w:lang w:bidi="ar-DZ"/>
        </w:rPr>
        <w:t xml:space="preserve">(      )  </w:t>
      </w:r>
    </w:p>
    <w:p>
      <w:pPr>
        <w:pStyle w:val="style0"/>
        <w:tabs>
          <w:tab w:val="left" w:leader="none" w:pos="2801"/>
        </w:tabs>
        <w:ind w:left="360"/>
        <w:rPr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2801"/>
        </w:tabs>
        <w:ind w:left="360"/>
        <w:rPr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2801"/>
        </w:tabs>
        <w:rPr>
          <w:sz w:val="28"/>
          <w:szCs w:val="28"/>
          <w:rtl/>
          <w:lang w:bidi="ar-JO"/>
        </w:rPr>
      </w:pPr>
    </w:p>
    <w:p>
      <w:pPr>
        <w:pStyle w:val="style179"/>
        <w:jc w:val="center"/>
        <w:rPr>
          <w:rFonts w:cs="Cooper Arabic"/>
          <w:sz w:val="28"/>
          <w:szCs w:val="28"/>
          <w:rtl/>
          <w:lang w:bidi="ar-JO"/>
        </w:rPr>
      </w:pPr>
      <w:r>
        <w:rPr>
          <w:rFonts w:cs="Cooper Arabic" w:hint="cs"/>
          <w:sz w:val="28"/>
          <w:szCs w:val="28"/>
          <w:rtl/>
          <w:lang w:bidi="ar-JO"/>
        </w:rPr>
        <w:t xml:space="preserve">انتهت </w:t>
      </w:r>
      <w:r>
        <w:rPr>
          <w:rFonts w:cs="Cooper Arabic" w:hint="cs"/>
          <w:sz w:val="28"/>
          <w:szCs w:val="28"/>
          <w:rtl/>
          <w:lang w:bidi="ar-JO"/>
        </w:rPr>
        <w:t>الأسئلة</w:t>
      </w:r>
    </w:p>
    <w:bookmarkStart w:id="0" w:name="_GoBack"/>
    <w:bookmarkEnd w:id="0"/>
    <w:p>
      <w:pPr>
        <w:pStyle w:val="style179"/>
        <w:jc w:val="center"/>
        <w:rPr>
          <w:rFonts w:cs="Cooper Arabic"/>
          <w:sz w:val="28"/>
          <w:szCs w:val="28"/>
          <w:lang w:bidi="ar-JO"/>
        </w:rPr>
      </w:pPr>
      <w:r>
        <w:rPr>
          <w:rFonts w:cs="Cooper Arabic" w:hint="cs"/>
          <w:sz w:val="28"/>
          <w:szCs w:val="28"/>
          <w:rtl/>
          <w:lang w:bidi="ar-JO"/>
        </w:rPr>
        <w:t xml:space="preserve">مع تمنياتنا للجميع بالتوفيق </w:t>
      </w:r>
    </w:p>
    <w:sectPr>
      <w:pgSz w:w="11906" w:h="16838" w:orient="portrait"/>
      <w:pgMar w:top="1440" w:right="1800" w:bottom="1440" w:left="1800" w:header="708" w:footer="708" w:gutter="0"/>
      <w:pgBorders w:zOrder="front" w:display="allPages" w:offsetFrom="page">
        <w:top w:val="double" w:sz="4" w:space="24" w:color="auto" w:shadow="true"/>
        <w:left w:val="double" w:sz="4" w:space="24" w:color="auto" w:shadow="true"/>
        <w:bottom w:val="double" w:sz="4" w:space="24" w:color="auto" w:shadow="true"/>
        <w:right w:val="double" w:sz="4" w:space="24" w:color="auto" w:shadow="true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Goudy Old Style">
    <w:altName w:val="Goudy Old Style"/>
    <w:panose1 w:val="02020502050003020303"/>
    <w:charset w:val="00"/>
    <w:family w:val="roman"/>
    <w:pitch w:val="variable"/>
    <w:sig w:usb0="00000003" w:usb1="00000000" w:usb2="00000000" w:usb3="00000000" w:csb0="00000001" w:csb1="00000000"/>
  </w:font>
  <w:font w:name="GE Heritage One">
    <w:altName w:val="Times New Roman"/>
    <w:panose1 w:val="00000000000000000000"/>
    <w:charset w:val="b2"/>
    <w:family w:val="roman"/>
    <w:pitch w:val="variable"/>
    <w:sig w:usb0="00002000" w:usb1="90000100" w:usb2="00000028" w:usb3="00000000" w:csb0="00000040" w:csb1="00000000"/>
  </w:font>
  <w:font w:name="Cooper Arabic">
    <w:altName w:val="Cooper Arabic"/>
    <w:panose1 w:val="00000500000000000000"/>
    <w:charset w:val="b2"/>
    <w:family w:val="auto"/>
    <w:pitch w:val="variable"/>
    <w:sig w:usb0="00002001" w:usb1="00000000" w:usb2="00000008" w:usb3="00000000" w:csb0="0000004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8B8B00A"/>
    <w:lvl w:ilvl="0" w:tplc="1FE88DB8">
      <w:start w:val="1"/>
      <w:numFmt w:val="arabicAlpha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CAF0ED4C"/>
    <w:lvl w:ilvl="0" w:tplc="B34AC0B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2AD8E766"/>
    <w:lvl w:ilvl="0" w:tplc="9FF27410">
      <w:start w:val="1"/>
      <w:numFmt w:val="arabicAlpha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0000003"/>
    <w:multiLevelType w:val="hybridMultilevel"/>
    <w:tmpl w:val="4FF619D8"/>
    <w:lvl w:ilvl="0" w:tplc="24A651AA">
      <w:start w:val="1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">
    <w:nsid w:val="00000004"/>
    <w:multiLevelType w:val="hybridMultilevel"/>
    <w:tmpl w:val="46F6D02A"/>
    <w:lvl w:ilvl="0" w:tplc="B360144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67CC73CE"/>
    <w:lvl w:ilvl="0" w:tplc="3BA46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3350CD84"/>
    <w:lvl w:ilvl="0" w:tplc="11C655A0">
      <w:start w:val="1"/>
      <w:numFmt w:val="arabicAlpha"/>
      <w:lvlText w:val="%1-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7340D1F4"/>
    <w:lvl w:ilvl="0" w:tplc="C622C08C">
      <w:start w:val="1"/>
      <w:numFmt w:val="arabicAlpha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0000008"/>
    <w:multiLevelType w:val="hybridMultilevel"/>
    <w:tmpl w:val="7C3CA7BA"/>
    <w:lvl w:ilvl="0" w:tplc="A26A6A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E7A08B5C"/>
    <w:lvl w:ilvl="0" w:tplc="6EBE12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9"/>
  </w:num>
  <w:num w:numId="9">
    <w:abstractNumId w:val="8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7">
    <w:name w:val="رأس الصفحة Char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تذييل الصفحة Char"/>
    <w:basedOn w:val="style65"/>
    <w:next w:val="style4098"/>
    <w:link w:val="style32"/>
    <w:uiPriority w:val="99"/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نص في بالون Char"/>
    <w:basedOn w:val="style65"/>
    <w:next w:val="style4099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Words>403</Words>
  <Pages>3</Pages>
  <Characters>2001</Characters>
  <Application>WPS Office</Application>
  <DocSecurity>0</DocSecurity>
  <Paragraphs>66</Paragraphs>
  <ScaleCrop>false</ScaleCrop>
  <LinksUpToDate>false</LinksUpToDate>
  <CharactersWithSpaces>2854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٢٠٢١-١١-٢٤T٢١:٠٤:٠٠Z</dcterms:created>
  <dc:creator>alemanCenter</dc:creator>
  <lastModifiedBy>SM-S928B</lastModifiedBy>
  <lastPrinted>٢٠٢١-١١-٢٩T١٠:٢٨:٠٠Z</lastPrinted>
  <dcterms:modified xsi:type="dcterms:W3CDTF">٢٠٢٥-١١-٢١T١١:٣٨:٣٥Z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afe1d2f29aa94a9f91ccd77b0f3dfcf6</vt:lpwstr>
  </property>
</Properties>
</file>